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C7" w:rsidRDefault="001C4C7E">
      <w:pPr>
        <w:pBdr>
          <w:top w:val="nil"/>
          <w:left w:val="nil"/>
          <w:bottom w:val="nil"/>
          <w:right w:val="nil"/>
          <w:between w:val="nil"/>
        </w:pBdr>
        <w:tabs>
          <w:tab w:val="center" w:pos="4680"/>
          <w:tab w:val="right" w:pos="9360"/>
        </w:tabs>
        <w:spacing w:after="0" w:line="240" w:lineRule="auto"/>
        <w:jc w:val="center"/>
        <w:rPr>
          <w:rFonts w:ascii="Arial" w:eastAsia="Arial" w:hAnsi="Arial" w:cs="Arial"/>
          <w:b/>
          <w:sz w:val="20"/>
          <w:szCs w:val="20"/>
        </w:rPr>
      </w:pPr>
      <w:r>
        <w:rPr>
          <w:rFonts w:ascii="Arial" w:eastAsia="Arial" w:hAnsi="Arial" w:cs="Arial"/>
          <w:b/>
          <w:sz w:val="20"/>
          <w:szCs w:val="20"/>
        </w:rPr>
        <w:t>ASSESSMENT TOOL FOR THE ACCREDITATION OF CHILD PLACEMENT SERVICES</w:t>
      </w:r>
    </w:p>
    <w:p w:rsidR="00A952C7" w:rsidRDefault="00A952C7">
      <w:pPr>
        <w:pBdr>
          <w:top w:val="nil"/>
          <w:left w:val="nil"/>
          <w:bottom w:val="nil"/>
          <w:right w:val="nil"/>
          <w:between w:val="nil"/>
        </w:pBdr>
        <w:tabs>
          <w:tab w:val="center" w:pos="4680"/>
          <w:tab w:val="right" w:pos="9360"/>
        </w:tabs>
        <w:spacing w:after="0" w:line="240" w:lineRule="auto"/>
        <w:jc w:val="center"/>
        <w:rPr>
          <w:rFonts w:ascii="Arial" w:eastAsia="Arial" w:hAnsi="Arial" w:cs="Arial"/>
          <w:b/>
          <w:sz w:val="24"/>
          <w:szCs w:val="24"/>
        </w:rPr>
      </w:pPr>
    </w:p>
    <w:p w:rsidR="00A952C7" w:rsidRDefault="001C4C7E">
      <w:pPr>
        <w:pBdr>
          <w:top w:val="nil"/>
          <w:left w:val="nil"/>
          <w:bottom w:val="nil"/>
          <w:right w:val="nil"/>
          <w:between w:val="nil"/>
        </w:pBdr>
        <w:tabs>
          <w:tab w:val="center" w:pos="4680"/>
          <w:tab w:val="right" w:pos="9360"/>
        </w:tabs>
        <w:spacing w:after="0" w:line="240" w:lineRule="auto"/>
        <w:jc w:val="center"/>
        <w:rPr>
          <w:rFonts w:ascii="Arial" w:eastAsia="Arial" w:hAnsi="Arial" w:cs="Arial"/>
          <w:b/>
          <w:sz w:val="24"/>
          <w:szCs w:val="24"/>
        </w:rPr>
      </w:pPr>
      <w:r>
        <w:rPr>
          <w:rFonts w:ascii="Arial" w:eastAsia="Arial" w:hAnsi="Arial" w:cs="Arial"/>
          <w:b/>
          <w:noProof/>
          <w:sz w:val="24"/>
          <w:szCs w:val="24"/>
          <w:lang w:val="en-PH"/>
        </w:rPr>
        <mc:AlternateContent>
          <mc:Choice Requires="wpg">
            <w:drawing>
              <wp:anchor distT="0" distB="0" distL="0" distR="0" simplePos="0" relativeHeight="251658240" behindDoc="1" locked="0" layoutInCell="1" hidden="0" allowOverlap="1">
                <wp:simplePos x="0" y="0"/>
                <wp:positionH relativeFrom="page">
                  <wp:posOffset>6717210</wp:posOffset>
                </wp:positionH>
                <wp:positionV relativeFrom="page">
                  <wp:posOffset>1992459</wp:posOffset>
                </wp:positionV>
                <wp:extent cx="744220" cy="5524500"/>
                <wp:effectExtent l="0" t="0" r="0" b="0"/>
                <wp:wrapNone/>
                <wp:docPr id="104" name="Rectangle 104"/>
                <wp:cNvGraphicFramePr/>
                <a:graphic xmlns:a="http://schemas.openxmlformats.org/drawingml/2006/main">
                  <a:graphicData uri="http://schemas.microsoft.com/office/word/2010/wordprocessingShape">
                    <wps:wsp>
                      <wps:cNvSpPr/>
                      <wps:spPr>
                        <a:xfrm>
                          <a:off x="4999290" y="1043150"/>
                          <a:ext cx="693420" cy="5473700"/>
                        </a:xfrm>
                        <a:prstGeom prst="rect">
                          <a:avLst/>
                        </a:prstGeom>
                        <a:solidFill>
                          <a:schemeClr val="lt1"/>
                        </a:solidFill>
                        <a:ln w="12700" cap="flat" cmpd="sng">
                          <a:solidFill>
                            <a:schemeClr val="dk1"/>
                          </a:solidFill>
                          <a:prstDash val="dash"/>
                          <a:miter lim="800000"/>
                          <a:headEnd type="none" w="sm" len="sm"/>
                          <a:tailEnd type="none" w="sm" len="sm"/>
                        </a:ln>
                      </wps:spPr>
                      <wps:txbx>
                        <w:txbxContent>
                          <w:p w:rsidR="00A952C7" w:rsidRDefault="001C4C7E">
                            <w:pPr>
                              <w:spacing w:after="0" w:line="240" w:lineRule="auto"/>
                              <w:jc w:val="both"/>
                              <w:textDirection w:val="btLr"/>
                            </w:pPr>
                            <w:r>
                              <w:rPr>
                                <w:rFonts w:ascii="Arial" w:eastAsia="Arial" w:hAnsi="Arial" w:cs="Arial"/>
                                <w:color w:val="000000"/>
                                <w:sz w:val="14"/>
                                <w:vertAlign w:val="superscript"/>
                              </w:rPr>
                              <w:t xml:space="preserve">Note: </w:t>
                            </w:r>
                            <w:r>
                              <w:rPr>
                                <w:rFonts w:ascii="Arial" w:eastAsia="Arial" w:hAnsi="Arial" w:cs="Arial"/>
                                <w:color w:val="000000"/>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6717210</wp:posOffset>
                </wp:positionH>
                <wp:positionV relativeFrom="page">
                  <wp:posOffset>1992459</wp:posOffset>
                </wp:positionV>
                <wp:extent cx="744220" cy="5524500"/>
                <wp:effectExtent b="0" l="0" r="0" t="0"/>
                <wp:wrapNone/>
                <wp:docPr id="10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44220" cy="5524500"/>
                        </a:xfrm>
                        <a:prstGeom prst="rect"/>
                        <a:ln/>
                      </pic:spPr>
                    </pic:pic>
                  </a:graphicData>
                </a:graphic>
              </wp:anchor>
            </w:drawing>
          </mc:Fallback>
        </mc:AlternateContent>
      </w:r>
    </w:p>
    <w:tbl>
      <w:tblPr>
        <w:tblStyle w:val="affff2"/>
        <w:tblW w:w="90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1920"/>
        <w:gridCol w:w="930"/>
        <w:gridCol w:w="945"/>
        <w:gridCol w:w="1050"/>
      </w:tblGrid>
      <w:tr w:rsidR="00A952C7">
        <w:trPr>
          <w:trHeight w:val="409"/>
        </w:trPr>
        <w:tc>
          <w:tcPr>
            <w:tcW w:w="4215" w:type="dxa"/>
            <w:tcBorders>
              <w:top w:val="nil"/>
              <w:left w:val="nil"/>
              <w:bottom w:val="nil"/>
              <w:right w:val="single" w:sz="8" w:space="0" w:color="000000"/>
            </w:tcBorders>
          </w:tcPr>
          <w:p w:rsidR="00A952C7" w:rsidRDefault="001C4C7E">
            <w:pPr>
              <w:spacing w:before="40"/>
              <w:rPr>
                <w:rFonts w:ascii="Arial" w:eastAsia="Arial" w:hAnsi="Arial" w:cs="Arial"/>
                <w:b/>
              </w:rPr>
            </w:pPr>
            <w:r>
              <w:rPr>
                <w:rFonts w:ascii="Arial" w:eastAsia="Arial" w:hAnsi="Arial" w:cs="Arial"/>
                <w:b/>
                <w:i/>
              </w:rPr>
              <w:t>Status of Application:</w:t>
            </w:r>
          </w:p>
        </w:tc>
        <w:tc>
          <w:tcPr>
            <w:tcW w:w="4845" w:type="dxa"/>
            <w:gridSpan w:val="4"/>
            <w:tcBorders>
              <w:top w:val="single" w:sz="8" w:space="0" w:color="000000"/>
              <w:left w:val="single" w:sz="8" w:space="0" w:color="000000"/>
              <w:bottom w:val="single" w:sz="8" w:space="0" w:color="000000"/>
              <w:right w:val="single" w:sz="8" w:space="0" w:color="000000"/>
            </w:tcBorders>
          </w:tcPr>
          <w:p w:rsidR="00A952C7" w:rsidRDefault="001C4C7E">
            <w:pPr>
              <w:spacing w:before="40"/>
              <w:ind w:firstLine="162"/>
              <w:jc w:val="center"/>
              <w:rPr>
                <w:rFonts w:ascii="Arial" w:eastAsia="Arial" w:hAnsi="Arial" w:cs="Arial"/>
                <w:b/>
              </w:rPr>
            </w:pPr>
            <w:r>
              <w:rPr>
                <w:rFonts w:ascii="Arial" w:eastAsia="Arial" w:hAnsi="Arial" w:cs="Arial"/>
                <w:b/>
              </w:rPr>
              <w:t>Service Users</w:t>
            </w:r>
          </w:p>
        </w:tc>
      </w:tr>
      <w:tr w:rsidR="00A952C7">
        <w:trPr>
          <w:trHeight w:val="379"/>
        </w:trPr>
        <w:tc>
          <w:tcPr>
            <w:tcW w:w="4215" w:type="dxa"/>
            <w:tcBorders>
              <w:top w:val="nil"/>
              <w:left w:val="nil"/>
              <w:bottom w:val="nil"/>
              <w:right w:val="single" w:sz="8" w:space="0" w:color="000000"/>
            </w:tcBorders>
          </w:tcPr>
          <w:p w:rsidR="00A952C7" w:rsidRDefault="001C4C7E">
            <w:pPr>
              <w:numPr>
                <w:ilvl w:val="0"/>
                <w:numId w:val="21"/>
              </w:numPr>
              <w:spacing w:before="20"/>
              <w:ind w:left="252" w:hanging="252"/>
              <w:jc w:val="both"/>
              <w:rPr>
                <w:rFonts w:ascii="Arial" w:eastAsia="Arial" w:hAnsi="Arial" w:cs="Arial"/>
              </w:rPr>
            </w:pPr>
            <w:r>
              <w:rPr>
                <w:rFonts w:ascii="Arial" w:eastAsia="Arial" w:hAnsi="Arial" w:cs="Arial"/>
              </w:rPr>
              <w:t xml:space="preserve"> New </w:t>
            </w:r>
          </w:p>
        </w:tc>
        <w:tc>
          <w:tcPr>
            <w:tcW w:w="1920" w:type="dxa"/>
            <w:tcBorders>
              <w:top w:val="single" w:sz="8" w:space="0" w:color="000000"/>
              <w:left w:val="single" w:sz="8" w:space="0" w:color="000000"/>
              <w:bottom w:val="single" w:sz="8" w:space="0" w:color="000000"/>
              <w:right w:val="single" w:sz="8" w:space="0" w:color="000000"/>
            </w:tcBorders>
          </w:tcPr>
          <w:p w:rsidR="00A952C7" w:rsidRDefault="001C4C7E">
            <w:pPr>
              <w:spacing w:before="20"/>
              <w:ind w:left="360" w:hanging="360"/>
              <w:jc w:val="center"/>
              <w:rPr>
                <w:rFonts w:ascii="Arial" w:eastAsia="Arial" w:hAnsi="Arial" w:cs="Arial"/>
                <w:i/>
              </w:rPr>
            </w:pPr>
            <w:r>
              <w:rPr>
                <w:rFonts w:ascii="Arial" w:eastAsia="Arial" w:hAnsi="Arial" w:cs="Arial"/>
                <w:i/>
              </w:rPr>
              <w:t>Category</w:t>
            </w:r>
          </w:p>
        </w:tc>
        <w:tc>
          <w:tcPr>
            <w:tcW w:w="2925" w:type="dxa"/>
            <w:gridSpan w:val="3"/>
            <w:tcBorders>
              <w:top w:val="single" w:sz="8" w:space="0" w:color="000000"/>
              <w:left w:val="single" w:sz="8" w:space="0" w:color="000000"/>
              <w:right w:val="single" w:sz="4" w:space="0" w:color="000000"/>
            </w:tcBorders>
          </w:tcPr>
          <w:p w:rsidR="00A952C7" w:rsidRDefault="001C4C7E">
            <w:pPr>
              <w:spacing w:before="20"/>
              <w:jc w:val="center"/>
              <w:rPr>
                <w:rFonts w:ascii="Arial" w:eastAsia="Arial" w:hAnsi="Arial" w:cs="Arial"/>
                <w:b/>
                <w:i/>
              </w:rPr>
            </w:pPr>
            <w:r>
              <w:rPr>
                <w:rFonts w:ascii="Arial" w:eastAsia="Arial" w:hAnsi="Arial" w:cs="Arial"/>
                <w:i/>
              </w:rPr>
              <w:t>No. of Service Users</w:t>
            </w:r>
          </w:p>
        </w:tc>
      </w:tr>
      <w:tr w:rsidR="00A952C7">
        <w:trPr>
          <w:trHeight w:val="234"/>
        </w:trPr>
        <w:tc>
          <w:tcPr>
            <w:tcW w:w="4215" w:type="dxa"/>
            <w:tcBorders>
              <w:top w:val="nil"/>
              <w:left w:val="nil"/>
              <w:bottom w:val="nil"/>
              <w:right w:val="single" w:sz="8" w:space="0" w:color="000000"/>
            </w:tcBorders>
          </w:tcPr>
          <w:p w:rsidR="00A952C7" w:rsidRDefault="001C4C7E">
            <w:pPr>
              <w:numPr>
                <w:ilvl w:val="0"/>
                <w:numId w:val="3"/>
              </w:numPr>
              <w:spacing w:before="20"/>
              <w:ind w:left="206" w:hanging="206"/>
              <w:rPr>
                <w:rFonts w:ascii="Arial" w:eastAsia="Arial" w:hAnsi="Arial" w:cs="Arial"/>
              </w:rPr>
            </w:pPr>
            <w:r>
              <w:rPr>
                <w:rFonts w:ascii="Arial" w:eastAsia="Arial" w:hAnsi="Arial" w:cs="Arial"/>
              </w:rPr>
              <w:t xml:space="preserve">  Renewal</w:t>
            </w:r>
          </w:p>
        </w:tc>
        <w:tc>
          <w:tcPr>
            <w:tcW w:w="1920" w:type="dxa"/>
            <w:tcBorders>
              <w:top w:val="single" w:sz="8" w:space="0" w:color="000000"/>
              <w:left w:val="single" w:sz="8" w:space="0" w:color="000000"/>
              <w:bottom w:val="single" w:sz="8" w:space="0" w:color="000000"/>
              <w:right w:val="single" w:sz="8" w:space="0" w:color="000000"/>
            </w:tcBorders>
          </w:tcPr>
          <w:p w:rsidR="00A952C7" w:rsidRDefault="00A952C7">
            <w:pPr>
              <w:spacing w:before="20"/>
              <w:jc w:val="both"/>
              <w:rPr>
                <w:rFonts w:ascii="Arial" w:eastAsia="Arial" w:hAnsi="Arial" w:cs="Arial"/>
                <w:i/>
              </w:rPr>
            </w:pPr>
          </w:p>
        </w:tc>
        <w:tc>
          <w:tcPr>
            <w:tcW w:w="930" w:type="dxa"/>
            <w:tcBorders>
              <w:top w:val="single" w:sz="4" w:space="0" w:color="000000"/>
              <w:left w:val="single" w:sz="8" w:space="0" w:color="000000"/>
              <w:bottom w:val="single" w:sz="4" w:space="0" w:color="000000"/>
              <w:right w:val="single" w:sz="4" w:space="0" w:color="000000"/>
            </w:tcBorders>
          </w:tcPr>
          <w:p w:rsidR="00A952C7" w:rsidRDefault="001C4C7E">
            <w:pPr>
              <w:spacing w:before="20"/>
              <w:jc w:val="center"/>
              <w:rPr>
                <w:rFonts w:ascii="Arial" w:eastAsia="Arial" w:hAnsi="Arial" w:cs="Arial"/>
                <w:i/>
              </w:rPr>
            </w:pPr>
            <w:r>
              <w:rPr>
                <w:rFonts w:ascii="Arial" w:eastAsia="Arial" w:hAnsi="Arial" w:cs="Arial"/>
                <w:i/>
              </w:rPr>
              <w:t>Male</w:t>
            </w:r>
          </w:p>
        </w:tc>
        <w:tc>
          <w:tcPr>
            <w:tcW w:w="945" w:type="dxa"/>
            <w:tcBorders>
              <w:top w:val="single" w:sz="4" w:space="0" w:color="000000"/>
              <w:left w:val="single" w:sz="4" w:space="0" w:color="000000"/>
              <w:bottom w:val="single" w:sz="4" w:space="0" w:color="000000"/>
              <w:right w:val="single" w:sz="4" w:space="0" w:color="000000"/>
            </w:tcBorders>
          </w:tcPr>
          <w:p w:rsidR="00A952C7" w:rsidRDefault="001C4C7E">
            <w:pPr>
              <w:spacing w:before="20"/>
              <w:jc w:val="center"/>
              <w:rPr>
                <w:rFonts w:ascii="Arial" w:eastAsia="Arial" w:hAnsi="Arial" w:cs="Arial"/>
                <w:i/>
              </w:rPr>
            </w:pPr>
            <w:r>
              <w:rPr>
                <w:rFonts w:ascii="Arial" w:eastAsia="Arial" w:hAnsi="Arial" w:cs="Arial"/>
                <w:i/>
              </w:rPr>
              <w:t>Female</w:t>
            </w:r>
          </w:p>
        </w:tc>
        <w:tc>
          <w:tcPr>
            <w:tcW w:w="1050" w:type="dxa"/>
            <w:tcBorders>
              <w:top w:val="single" w:sz="4" w:space="0" w:color="000000"/>
              <w:left w:val="single" w:sz="4" w:space="0" w:color="000000"/>
              <w:bottom w:val="single" w:sz="4" w:space="0" w:color="000000"/>
              <w:right w:val="single" w:sz="4" w:space="0" w:color="000000"/>
            </w:tcBorders>
          </w:tcPr>
          <w:p w:rsidR="00A952C7" w:rsidRDefault="001C4C7E">
            <w:pPr>
              <w:spacing w:before="20"/>
              <w:jc w:val="center"/>
              <w:rPr>
                <w:rFonts w:ascii="Arial" w:eastAsia="Arial" w:hAnsi="Arial" w:cs="Arial"/>
                <w:i/>
              </w:rPr>
            </w:pPr>
            <w:r>
              <w:rPr>
                <w:rFonts w:ascii="Arial" w:eastAsia="Arial" w:hAnsi="Arial" w:cs="Arial"/>
                <w:i/>
              </w:rPr>
              <w:t>Total</w:t>
            </w:r>
          </w:p>
        </w:tc>
      </w:tr>
      <w:tr w:rsidR="00A952C7">
        <w:trPr>
          <w:trHeight w:val="377"/>
        </w:trPr>
        <w:tc>
          <w:tcPr>
            <w:tcW w:w="4215" w:type="dxa"/>
            <w:tcBorders>
              <w:top w:val="nil"/>
              <w:left w:val="nil"/>
              <w:bottom w:val="nil"/>
              <w:right w:val="single" w:sz="8" w:space="0" w:color="000000"/>
            </w:tcBorders>
          </w:tcPr>
          <w:p w:rsidR="00A952C7" w:rsidRDefault="00A952C7"/>
        </w:tc>
        <w:tc>
          <w:tcPr>
            <w:tcW w:w="1920" w:type="dxa"/>
            <w:tcBorders>
              <w:top w:val="single" w:sz="8" w:space="0" w:color="000000"/>
              <w:left w:val="single" w:sz="8" w:space="0" w:color="000000"/>
              <w:bottom w:val="single" w:sz="8" w:space="0" w:color="000000"/>
              <w:right w:val="single" w:sz="8" w:space="0" w:color="000000"/>
            </w:tcBorders>
          </w:tcPr>
          <w:p w:rsidR="00A952C7" w:rsidRDefault="001C4C7E">
            <w:pPr>
              <w:numPr>
                <w:ilvl w:val="0"/>
                <w:numId w:val="21"/>
              </w:numPr>
              <w:spacing w:before="20"/>
              <w:jc w:val="both"/>
              <w:rPr>
                <w:rFonts w:ascii="Arial" w:eastAsia="Arial" w:hAnsi="Arial" w:cs="Arial"/>
              </w:rPr>
            </w:pPr>
            <w:r>
              <w:rPr>
                <w:rFonts w:ascii="Arial" w:eastAsia="Arial" w:hAnsi="Arial" w:cs="Arial"/>
              </w:rPr>
              <w:t>Children</w:t>
            </w:r>
          </w:p>
        </w:tc>
        <w:tc>
          <w:tcPr>
            <w:tcW w:w="930" w:type="dxa"/>
            <w:tcBorders>
              <w:top w:val="single" w:sz="4" w:space="0" w:color="000000"/>
              <w:left w:val="single" w:sz="8" w:space="0" w:color="000000"/>
              <w:bottom w:val="single" w:sz="4" w:space="0" w:color="000000"/>
              <w:right w:val="single" w:sz="4" w:space="0" w:color="000000"/>
            </w:tcBorders>
          </w:tcPr>
          <w:p w:rsidR="00A952C7" w:rsidRDefault="00A952C7">
            <w:pPr>
              <w:spacing w:before="20"/>
              <w:jc w:val="both"/>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tcPr>
          <w:p w:rsidR="00A952C7" w:rsidRDefault="00A952C7">
            <w:pPr>
              <w:spacing w:before="20"/>
              <w:jc w:val="both"/>
              <w:rPr>
                <w:rFonts w:ascii="Arial" w:eastAsia="Arial" w:hAnsi="Arial" w:cs="Arial"/>
              </w:rPr>
            </w:pPr>
          </w:p>
        </w:tc>
        <w:tc>
          <w:tcPr>
            <w:tcW w:w="1050" w:type="dxa"/>
            <w:tcBorders>
              <w:top w:val="single" w:sz="4" w:space="0" w:color="000000"/>
              <w:left w:val="single" w:sz="4" w:space="0" w:color="000000"/>
              <w:bottom w:val="single" w:sz="4" w:space="0" w:color="000000"/>
              <w:right w:val="single" w:sz="4" w:space="0" w:color="000000"/>
            </w:tcBorders>
          </w:tcPr>
          <w:p w:rsidR="00A952C7" w:rsidRDefault="00A952C7">
            <w:pPr>
              <w:spacing w:before="20"/>
              <w:jc w:val="both"/>
              <w:rPr>
                <w:rFonts w:ascii="Arial" w:eastAsia="Arial" w:hAnsi="Arial" w:cs="Arial"/>
              </w:rPr>
            </w:pPr>
          </w:p>
        </w:tc>
      </w:tr>
      <w:tr w:rsidR="00A952C7">
        <w:trPr>
          <w:trHeight w:val="513"/>
        </w:trPr>
        <w:tc>
          <w:tcPr>
            <w:tcW w:w="4215" w:type="dxa"/>
            <w:tcBorders>
              <w:top w:val="nil"/>
              <w:left w:val="nil"/>
              <w:bottom w:val="nil"/>
              <w:right w:val="single" w:sz="8" w:space="0" w:color="000000"/>
            </w:tcBorders>
          </w:tcPr>
          <w:p w:rsidR="00A952C7" w:rsidRDefault="001C4C7E">
            <w:pPr>
              <w:spacing w:before="20"/>
              <w:ind w:left="342" w:hanging="342"/>
              <w:jc w:val="both"/>
              <w:rPr>
                <w:rFonts w:ascii="Arial" w:eastAsia="Arial" w:hAnsi="Arial" w:cs="Arial"/>
              </w:rPr>
            </w:pPr>
            <w:r>
              <w:rPr>
                <w:rFonts w:ascii="Arial" w:eastAsia="Arial" w:hAnsi="Arial" w:cs="Arial"/>
                <w:b/>
              </w:rPr>
              <w:t xml:space="preserve">      </w:t>
            </w:r>
            <w:r>
              <w:rPr>
                <w:rFonts w:ascii="Arial" w:eastAsia="Arial" w:hAnsi="Arial" w:cs="Arial"/>
              </w:rPr>
              <w:t>Accreditation No: _____________</w:t>
            </w:r>
          </w:p>
        </w:tc>
        <w:tc>
          <w:tcPr>
            <w:tcW w:w="1920" w:type="dxa"/>
            <w:tcBorders>
              <w:top w:val="single" w:sz="8" w:space="0" w:color="000000"/>
              <w:left w:val="single" w:sz="8" w:space="0" w:color="000000"/>
              <w:bottom w:val="single" w:sz="8" w:space="0" w:color="000000"/>
              <w:right w:val="single" w:sz="8" w:space="0" w:color="000000"/>
            </w:tcBorders>
          </w:tcPr>
          <w:p w:rsidR="00A952C7" w:rsidRDefault="001C4C7E">
            <w:pPr>
              <w:numPr>
                <w:ilvl w:val="0"/>
                <w:numId w:val="21"/>
              </w:numPr>
              <w:spacing w:before="20"/>
              <w:jc w:val="both"/>
              <w:rPr>
                <w:rFonts w:ascii="Arial" w:eastAsia="Arial" w:hAnsi="Arial" w:cs="Arial"/>
              </w:rPr>
            </w:pPr>
            <w:r>
              <w:rPr>
                <w:rFonts w:ascii="Arial" w:eastAsia="Arial" w:hAnsi="Arial" w:cs="Arial"/>
              </w:rPr>
              <w:t>Foster Families</w:t>
            </w:r>
          </w:p>
        </w:tc>
        <w:tc>
          <w:tcPr>
            <w:tcW w:w="930" w:type="dxa"/>
            <w:tcBorders>
              <w:top w:val="single" w:sz="4" w:space="0" w:color="000000"/>
              <w:left w:val="single" w:sz="8"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1050"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r>
      <w:tr w:rsidR="00A952C7">
        <w:trPr>
          <w:trHeight w:val="528"/>
        </w:trPr>
        <w:tc>
          <w:tcPr>
            <w:tcW w:w="4215" w:type="dxa"/>
            <w:tcBorders>
              <w:top w:val="nil"/>
              <w:left w:val="nil"/>
              <w:bottom w:val="nil"/>
              <w:right w:val="single" w:sz="8" w:space="0" w:color="000000"/>
            </w:tcBorders>
          </w:tcPr>
          <w:p w:rsidR="00A952C7" w:rsidRDefault="001C4C7E">
            <w:pPr>
              <w:spacing w:before="20"/>
              <w:ind w:left="432" w:hanging="510"/>
              <w:jc w:val="both"/>
              <w:rPr>
                <w:rFonts w:ascii="Arial" w:eastAsia="Arial" w:hAnsi="Arial" w:cs="Arial"/>
              </w:rPr>
            </w:pPr>
            <w:r>
              <w:rPr>
                <w:rFonts w:ascii="Arial" w:eastAsia="Arial" w:hAnsi="Arial" w:cs="Arial"/>
              </w:rPr>
              <w:t xml:space="preserve">       Date of Issuance: _____________</w:t>
            </w:r>
          </w:p>
        </w:tc>
        <w:tc>
          <w:tcPr>
            <w:tcW w:w="1920" w:type="dxa"/>
            <w:tcBorders>
              <w:top w:val="single" w:sz="8" w:space="0" w:color="000000"/>
              <w:left w:val="single" w:sz="8" w:space="0" w:color="000000"/>
              <w:bottom w:val="single" w:sz="8" w:space="0" w:color="000000"/>
              <w:right w:val="single" w:sz="8" w:space="0" w:color="000000"/>
            </w:tcBorders>
          </w:tcPr>
          <w:p w:rsidR="00A952C7" w:rsidRDefault="001C4C7E">
            <w:pPr>
              <w:numPr>
                <w:ilvl w:val="0"/>
                <w:numId w:val="21"/>
              </w:numPr>
              <w:spacing w:before="20"/>
              <w:jc w:val="both"/>
              <w:rPr>
                <w:rFonts w:ascii="Arial" w:eastAsia="Arial" w:hAnsi="Arial" w:cs="Arial"/>
              </w:rPr>
            </w:pPr>
            <w:r>
              <w:rPr>
                <w:rFonts w:ascii="Arial" w:eastAsia="Arial" w:hAnsi="Arial" w:cs="Arial"/>
              </w:rPr>
              <w:t>Adoptive Families</w:t>
            </w:r>
          </w:p>
        </w:tc>
        <w:tc>
          <w:tcPr>
            <w:tcW w:w="930" w:type="dxa"/>
            <w:tcBorders>
              <w:top w:val="single" w:sz="4" w:space="0" w:color="000000"/>
              <w:left w:val="single" w:sz="8"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1050"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r>
      <w:tr w:rsidR="00A952C7">
        <w:trPr>
          <w:trHeight w:val="374"/>
        </w:trPr>
        <w:tc>
          <w:tcPr>
            <w:tcW w:w="4215" w:type="dxa"/>
            <w:tcBorders>
              <w:top w:val="nil"/>
              <w:left w:val="nil"/>
              <w:bottom w:val="nil"/>
              <w:right w:val="single" w:sz="8" w:space="0" w:color="000000"/>
            </w:tcBorders>
          </w:tcPr>
          <w:p w:rsidR="00A952C7" w:rsidRDefault="001C4C7E">
            <w:pPr>
              <w:spacing w:before="20"/>
              <w:ind w:left="432" w:hanging="510"/>
              <w:jc w:val="both"/>
              <w:rPr>
                <w:rFonts w:ascii="Arial" w:eastAsia="Arial" w:hAnsi="Arial" w:cs="Arial"/>
              </w:rPr>
            </w:pPr>
            <w:r>
              <w:rPr>
                <w:rFonts w:ascii="Arial" w:eastAsia="Arial" w:hAnsi="Arial" w:cs="Arial"/>
              </w:rPr>
              <w:t xml:space="preserve">       Date of Expiration: ____________</w:t>
            </w:r>
          </w:p>
          <w:p w:rsidR="00A952C7" w:rsidRDefault="00A952C7">
            <w:pPr>
              <w:spacing w:before="20"/>
              <w:ind w:left="432" w:hanging="510"/>
              <w:jc w:val="both"/>
              <w:rPr>
                <w:rFonts w:ascii="Arial" w:eastAsia="Arial" w:hAnsi="Arial" w:cs="Arial"/>
              </w:rPr>
            </w:pPr>
          </w:p>
          <w:p w:rsidR="00A952C7" w:rsidRDefault="00A952C7">
            <w:pPr>
              <w:spacing w:before="20"/>
              <w:ind w:left="360"/>
              <w:jc w:val="both"/>
              <w:rPr>
                <w:rFonts w:ascii="Arial" w:eastAsia="Arial" w:hAnsi="Arial" w:cs="Arial"/>
              </w:rPr>
            </w:pPr>
          </w:p>
        </w:tc>
        <w:tc>
          <w:tcPr>
            <w:tcW w:w="1920" w:type="dxa"/>
            <w:tcBorders>
              <w:top w:val="single" w:sz="8" w:space="0" w:color="000000"/>
              <w:left w:val="single" w:sz="8" w:space="0" w:color="000000"/>
              <w:bottom w:val="single" w:sz="8" w:space="0" w:color="000000"/>
              <w:right w:val="single" w:sz="8" w:space="0" w:color="000000"/>
            </w:tcBorders>
          </w:tcPr>
          <w:p w:rsidR="00A952C7" w:rsidRDefault="001C4C7E">
            <w:pPr>
              <w:spacing w:before="20"/>
              <w:jc w:val="right"/>
              <w:rPr>
                <w:rFonts w:ascii="Arial" w:eastAsia="Arial" w:hAnsi="Arial" w:cs="Arial"/>
              </w:rPr>
            </w:pPr>
            <w:r>
              <w:rPr>
                <w:rFonts w:ascii="Arial" w:eastAsia="Arial" w:hAnsi="Arial" w:cs="Arial"/>
              </w:rPr>
              <w:t xml:space="preserve">Total </w:t>
            </w:r>
          </w:p>
        </w:tc>
        <w:tc>
          <w:tcPr>
            <w:tcW w:w="930" w:type="dxa"/>
            <w:tcBorders>
              <w:top w:val="single" w:sz="4" w:space="0" w:color="000000"/>
              <w:left w:val="single" w:sz="8"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945"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c>
          <w:tcPr>
            <w:tcW w:w="1050" w:type="dxa"/>
            <w:tcBorders>
              <w:top w:val="single" w:sz="4" w:space="0" w:color="000000"/>
              <w:left w:val="single" w:sz="4" w:space="0" w:color="000000"/>
              <w:bottom w:val="single" w:sz="4" w:space="0" w:color="000000"/>
              <w:right w:val="single" w:sz="4" w:space="0" w:color="000000"/>
            </w:tcBorders>
          </w:tcPr>
          <w:p w:rsidR="00A952C7" w:rsidRDefault="00A952C7">
            <w:pPr>
              <w:spacing w:before="20"/>
              <w:rPr>
                <w:rFonts w:ascii="Arial" w:eastAsia="Arial" w:hAnsi="Arial" w:cs="Arial"/>
              </w:rPr>
            </w:pPr>
          </w:p>
        </w:tc>
      </w:tr>
    </w:tbl>
    <w:p w:rsidR="00A952C7" w:rsidRDefault="001C4C7E">
      <w:pPr>
        <w:spacing w:before="20" w:after="0" w:line="240" w:lineRule="auto"/>
        <w:ind w:left="432" w:hanging="510"/>
        <w:jc w:val="both"/>
        <w:rPr>
          <w:rFonts w:ascii="Arial" w:eastAsia="Arial" w:hAnsi="Arial" w:cs="Arial"/>
          <w:b/>
          <w:i/>
          <w:sz w:val="20"/>
          <w:szCs w:val="20"/>
        </w:rPr>
      </w:pPr>
      <w:r>
        <w:rPr>
          <w:rFonts w:ascii="Arial" w:eastAsia="Arial" w:hAnsi="Arial" w:cs="Arial"/>
          <w:b/>
          <w:i/>
          <w:sz w:val="20"/>
          <w:szCs w:val="20"/>
        </w:rPr>
        <w:t xml:space="preserve">Scope/Coverage of Accreditation: </w:t>
      </w:r>
    </w:p>
    <w:p w:rsidR="00A952C7" w:rsidRDefault="00A952C7">
      <w:pPr>
        <w:spacing w:before="20" w:after="0" w:line="240" w:lineRule="auto"/>
        <w:ind w:left="432" w:hanging="510"/>
        <w:jc w:val="both"/>
        <w:rPr>
          <w:rFonts w:ascii="Arial" w:eastAsia="Arial" w:hAnsi="Arial" w:cs="Arial"/>
          <w:b/>
          <w:i/>
          <w:sz w:val="20"/>
          <w:szCs w:val="20"/>
        </w:rPr>
      </w:pPr>
    </w:p>
    <w:p w:rsidR="00A952C7" w:rsidRDefault="001C4C7E">
      <w:pPr>
        <w:numPr>
          <w:ilvl w:val="0"/>
          <w:numId w:val="21"/>
        </w:numPr>
        <w:spacing w:before="20" w:after="0" w:line="240" w:lineRule="auto"/>
        <w:jc w:val="both"/>
        <w:rPr>
          <w:rFonts w:ascii="Arial" w:eastAsia="Arial" w:hAnsi="Arial" w:cs="Arial"/>
          <w:sz w:val="20"/>
          <w:szCs w:val="20"/>
        </w:rPr>
      </w:pPr>
      <w:r>
        <w:rPr>
          <w:rFonts w:ascii="Arial" w:eastAsia="Arial" w:hAnsi="Arial" w:cs="Arial"/>
          <w:sz w:val="20"/>
          <w:szCs w:val="20"/>
        </w:rPr>
        <w:t xml:space="preserve">Branch/Area of Operation </w:t>
      </w:r>
    </w:p>
    <w:p w:rsidR="00A952C7" w:rsidRDefault="001C4C7E">
      <w:pPr>
        <w:spacing w:before="20" w:after="0" w:line="240" w:lineRule="auto"/>
        <w:ind w:left="360"/>
        <w:jc w:val="both"/>
        <w:rPr>
          <w:rFonts w:ascii="Arial" w:eastAsia="Arial" w:hAnsi="Arial" w:cs="Arial"/>
          <w:sz w:val="20"/>
          <w:szCs w:val="20"/>
        </w:rPr>
      </w:pPr>
      <w:r>
        <w:rPr>
          <w:rFonts w:ascii="Arial" w:eastAsia="Arial" w:hAnsi="Arial" w:cs="Arial"/>
          <w:sz w:val="20"/>
          <w:szCs w:val="20"/>
        </w:rPr>
        <w:t>_________________________</w:t>
      </w:r>
    </w:p>
    <w:p w:rsidR="00A952C7" w:rsidRDefault="001C4C7E">
      <w:pPr>
        <w:numPr>
          <w:ilvl w:val="0"/>
          <w:numId w:val="21"/>
        </w:numPr>
        <w:spacing w:before="20" w:after="0" w:line="240" w:lineRule="auto"/>
        <w:jc w:val="both"/>
        <w:rPr>
          <w:rFonts w:ascii="Arial" w:eastAsia="Arial" w:hAnsi="Arial" w:cs="Arial"/>
          <w:sz w:val="20"/>
          <w:szCs w:val="20"/>
        </w:rPr>
      </w:pPr>
      <w:r>
        <w:rPr>
          <w:rFonts w:ascii="Arial" w:eastAsia="Arial" w:hAnsi="Arial" w:cs="Arial"/>
          <w:sz w:val="20"/>
          <w:szCs w:val="20"/>
        </w:rPr>
        <w:t>Programs/Services/Projects</w:t>
      </w:r>
    </w:p>
    <w:p w:rsidR="00A952C7" w:rsidRDefault="001C4C7E">
      <w:pPr>
        <w:spacing w:before="20" w:after="0" w:line="240" w:lineRule="auto"/>
        <w:ind w:left="360"/>
        <w:jc w:val="both"/>
        <w:rPr>
          <w:rFonts w:ascii="Arial" w:eastAsia="Arial" w:hAnsi="Arial" w:cs="Arial"/>
          <w:sz w:val="20"/>
          <w:szCs w:val="20"/>
        </w:rPr>
      </w:pPr>
      <w:r>
        <w:rPr>
          <w:rFonts w:ascii="Arial" w:eastAsia="Arial" w:hAnsi="Arial" w:cs="Arial"/>
          <w:sz w:val="20"/>
          <w:szCs w:val="20"/>
        </w:rPr>
        <w:t>_________________________</w:t>
      </w:r>
    </w:p>
    <w:p w:rsidR="00A952C7" w:rsidRDefault="001C4C7E">
      <w:pPr>
        <w:tabs>
          <w:tab w:val="left" w:pos="360"/>
        </w:tabs>
        <w:spacing w:before="240" w:after="120" w:line="240" w:lineRule="auto"/>
        <w:ind w:hanging="284"/>
        <w:rPr>
          <w:rFonts w:ascii="Arial" w:eastAsia="Arial" w:hAnsi="Arial" w:cs="Arial"/>
          <w:b/>
          <w:sz w:val="20"/>
          <w:szCs w:val="20"/>
        </w:rPr>
      </w:pPr>
      <w:r>
        <w:rPr>
          <w:rFonts w:ascii="Arial" w:eastAsia="Arial" w:hAnsi="Arial" w:cs="Arial"/>
          <w:b/>
          <w:sz w:val="20"/>
          <w:szCs w:val="20"/>
        </w:rPr>
        <w:t xml:space="preserve">Identifying Information: </w:t>
      </w:r>
    </w:p>
    <w:p w:rsidR="00A952C7" w:rsidRDefault="001C4C7E">
      <w:pPr>
        <w:numPr>
          <w:ilvl w:val="0"/>
          <w:numId w:val="6"/>
        </w:numPr>
        <w:spacing w:before="60" w:after="60" w:line="240" w:lineRule="auto"/>
        <w:ind w:left="360" w:right="-385"/>
        <w:rPr>
          <w:rFonts w:ascii="Arial" w:eastAsia="Arial" w:hAnsi="Arial" w:cs="Arial"/>
        </w:rPr>
      </w:pPr>
      <w:r>
        <w:rPr>
          <w:rFonts w:ascii="Arial" w:eastAsia="Arial" w:hAnsi="Arial" w:cs="Arial"/>
          <w:i/>
          <w:sz w:val="20"/>
          <w:szCs w:val="20"/>
        </w:rPr>
        <w:t>Name of SWA</w:t>
      </w:r>
      <w:r>
        <w:rPr>
          <w:rFonts w:ascii="Arial" w:eastAsia="Arial" w:hAnsi="Arial" w:cs="Arial"/>
          <w:b/>
          <w:i/>
          <w:sz w:val="20"/>
          <w:szCs w:val="20"/>
        </w:rPr>
        <w:t xml:space="preserve">:  </w:t>
      </w:r>
      <w:r>
        <w:rPr>
          <w:rFonts w:ascii="Arial" w:eastAsia="Arial" w:hAnsi="Arial" w:cs="Arial"/>
        </w:rPr>
        <w:t>___________________________________________________________________________</w:t>
      </w:r>
    </w:p>
    <w:p w:rsidR="00A952C7" w:rsidRDefault="001C4C7E">
      <w:pPr>
        <w:numPr>
          <w:ilvl w:val="0"/>
          <w:numId w:val="6"/>
        </w:numPr>
        <w:spacing w:before="60" w:after="60" w:line="360" w:lineRule="auto"/>
        <w:ind w:right="-386" w:hanging="720"/>
        <w:rPr>
          <w:rFonts w:ascii="Arial" w:eastAsia="Arial" w:hAnsi="Arial" w:cs="Arial"/>
          <w:sz w:val="20"/>
          <w:szCs w:val="20"/>
        </w:rPr>
      </w:pPr>
      <w:r>
        <w:rPr>
          <w:rFonts w:ascii="Arial" w:eastAsia="Arial" w:hAnsi="Arial" w:cs="Arial"/>
          <w:i/>
          <w:sz w:val="20"/>
          <w:szCs w:val="20"/>
        </w:rPr>
        <w:t>Address:</w:t>
      </w:r>
      <w:r>
        <w:rPr>
          <w:rFonts w:ascii="Arial" w:eastAsia="Arial" w:hAnsi="Arial" w:cs="Arial"/>
          <w:sz w:val="20"/>
          <w:szCs w:val="20"/>
        </w:rPr>
        <w:t xml:space="preserve">  </w:t>
      </w:r>
    </w:p>
    <w:p w:rsidR="00A952C7" w:rsidRDefault="001C4C7E">
      <w:pPr>
        <w:spacing w:before="60" w:after="60" w:line="360" w:lineRule="auto"/>
        <w:ind w:right="-386" w:firstLine="360"/>
        <w:rPr>
          <w:rFonts w:ascii="Arial" w:eastAsia="Arial" w:hAnsi="Arial" w:cs="Arial"/>
        </w:rPr>
      </w:pPr>
      <w:r>
        <w:rPr>
          <w:rFonts w:ascii="Arial" w:eastAsia="Arial" w:hAnsi="Arial" w:cs="Arial"/>
        </w:rPr>
        <w:t>___________________________________________________________________________</w:t>
      </w:r>
    </w:p>
    <w:p w:rsidR="00A952C7" w:rsidRDefault="001C4C7E">
      <w:pPr>
        <w:ind w:left="1440" w:right="-385"/>
        <w:rPr>
          <w:rFonts w:ascii="Arial" w:eastAsia="Arial" w:hAnsi="Arial" w:cs="Arial"/>
          <w:b/>
          <w:i/>
          <w:sz w:val="14"/>
          <w:szCs w:val="14"/>
        </w:rPr>
      </w:pPr>
      <w:r>
        <w:rPr>
          <w:rFonts w:ascii="Arial" w:eastAsia="Arial" w:hAnsi="Arial" w:cs="Arial"/>
          <w:i/>
          <w:sz w:val="14"/>
          <w:szCs w:val="14"/>
        </w:rPr>
        <w:t>(</w:t>
      </w:r>
      <w:r>
        <w:rPr>
          <w:rFonts w:ascii="Arial" w:eastAsia="Arial" w:hAnsi="Arial" w:cs="Arial"/>
          <w:b/>
          <w:i/>
          <w:sz w:val="14"/>
          <w:szCs w:val="14"/>
        </w:rPr>
        <w:t>RM./</w:t>
      </w:r>
      <w:proofErr w:type="gramStart"/>
      <w:r>
        <w:rPr>
          <w:rFonts w:ascii="Arial" w:eastAsia="Arial" w:hAnsi="Arial" w:cs="Arial"/>
          <w:b/>
          <w:i/>
          <w:sz w:val="14"/>
          <w:szCs w:val="14"/>
        </w:rPr>
        <w:t>FLR./</w:t>
      </w:r>
      <w:proofErr w:type="gramEnd"/>
      <w:r>
        <w:rPr>
          <w:rFonts w:ascii="Arial" w:eastAsia="Arial" w:hAnsi="Arial" w:cs="Arial"/>
          <w:b/>
          <w:i/>
          <w:sz w:val="14"/>
          <w:szCs w:val="14"/>
        </w:rPr>
        <w:t>UNIT NO. &amp; BLDG. NAME)</w:t>
      </w:r>
      <w:r>
        <w:rPr>
          <w:rFonts w:ascii="Arial" w:eastAsia="Arial" w:hAnsi="Arial" w:cs="Arial"/>
          <w:b/>
          <w:i/>
          <w:sz w:val="14"/>
          <w:szCs w:val="14"/>
        </w:rPr>
        <w:tab/>
      </w:r>
      <w:r>
        <w:rPr>
          <w:rFonts w:ascii="Arial" w:eastAsia="Arial" w:hAnsi="Arial" w:cs="Arial"/>
          <w:b/>
          <w:i/>
          <w:sz w:val="14"/>
          <w:szCs w:val="14"/>
        </w:rPr>
        <w:tab/>
        <w:t>(HOUSE/LOT&amp;BLK. NO.)</w:t>
      </w:r>
      <w:r>
        <w:rPr>
          <w:rFonts w:ascii="Arial" w:eastAsia="Arial" w:hAnsi="Arial" w:cs="Arial"/>
          <w:b/>
          <w:i/>
          <w:sz w:val="14"/>
          <w:szCs w:val="14"/>
        </w:rPr>
        <w:tab/>
      </w:r>
      <w:r>
        <w:rPr>
          <w:rFonts w:ascii="Arial" w:eastAsia="Arial" w:hAnsi="Arial" w:cs="Arial"/>
          <w:b/>
          <w:i/>
          <w:sz w:val="14"/>
          <w:szCs w:val="14"/>
        </w:rPr>
        <w:tab/>
        <w:t>(STREET NAME)</w:t>
      </w:r>
    </w:p>
    <w:p w:rsidR="00A952C7" w:rsidRDefault="001C4C7E">
      <w:pPr>
        <w:spacing w:before="60" w:after="60"/>
        <w:ind w:right="-385"/>
        <w:rPr>
          <w:rFonts w:ascii="Arial" w:eastAsia="Arial" w:hAnsi="Arial" w:cs="Arial"/>
          <w:i/>
          <w:sz w:val="16"/>
          <w:szCs w:val="16"/>
        </w:rPr>
      </w:pPr>
      <w:r>
        <w:rPr>
          <w:rFonts w:ascii="Arial" w:eastAsia="Arial" w:hAnsi="Arial" w:cs="Arial"/>
          <w:i/>
          <w:sz w:val="16"/>
          <w:szCs w:val="16"/>
        </w:rPr>
        <w:t>____________________________________________________________________________________________________________</w:t>
      </w:r>
    </w:p>
    <w:p w:rsidR="00A952C7" w:rsidRDefault="001C4C7E">
      <w:pPr>
        <w:spacing w:before="60" w:after="60"/>
        <w:ind w:right="-385"/>
        <w:rPr>
          <w:rFonts w:ascii="Arial" w:eastAsia="Arial" w:hAnsi="Arial" w:cs="Arial"/>
          <w:b/>
          <w:i/>
          <w:sz w:val="14"/>
          <w:szCs w:val="14"/>
        </w:rPr>
      </w:pPr>
      <w:r>
        <w:rPr>
          <w:rFonts w:ascii="Arial" w:eastAsia="Arial" w:hAnsi="Arial" w:cs="Arial"/>
          <w:b/>
          <w:i/>
          <w:sz w:val="14"/>
          <w:szCs w:val="14"/>
        </w:rPr>
        <w:t>(SUBDIVISION)</w:t>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t>(</w:t>
      </w:r>
      <w:proofErr w:type="gramStart"/>
      <w:r>
        <w:rPr>
          <w:rFonts w:ascii="Arial" w:eastAsia="Arial" w:hAnsi="Arial" w:cs="Arial"/>
          <w:b/>
          <w:i/>
          <w:sz w:val="14"/>
          <w:szCs w:val="14"/>
        </w:rPr>
        <w:t>BRGY./</w:t>
      </w:r>
      <w:proofErr w:type="gramEnd"/>
      <w:r>
        <w:rPr>
          <w:rFonts w:ascii="Arial" w:eastAsia="Arial" w:hAnsi="Arial" w:cs="Arial"/>
          <w:b/>
          <w:i/>
          <w:sz w:val="14"/>
          <w:szCs w:val="14"/>
        </w:rPr>
        <w:t>DISTRICT/LOCALITY)</w:t>
      </w:r>
      <w:r>
        <w:rPr>
          <w:rFonts w:ascii="Arial" w:eastAsia="Arial" w:hAnsi="Arial" w:cs="Arial"/>
          <w:b/>
          <w:i/>
          <w:sz w:val="14"/>
          <w:szCs w:val="14"/>
        </w:rPr>
        <w:tab/>
      </w:r>
      <w:r>
        <w:rPr>
          <w:rFonts w:ascii="Arial" w:eastAsia="Arial" w:hAnsi="Arial" w:cs="Arial"/>
          <w:b/>
          <w:i/>
          <w:sz w:val="14"/>
          <w:szCs w:val="14"/>
        </w:rPr>
        <w:tab/>
        <w:t>(CITY/MUNICIPALITY)</w:t>
      </w:r>
      <w:r>
        <w:rPr>
          <w:rFonts w:ascii="Arial" w:eastAsia="Arial" w:hAnsi="Arial" w:cs="Arial"/>
          <w:b/>
          <w:i/>
          <w:sz w:val="14"/>
          <w:szCs w:val="14"/>
        </w:rPr>
        <w:tab/>
      </w:r>
      <w:r>
        <w:rPr>
          <w:rFonts w:ascii="Arial" w:eastAsia="Arial" w:hAnsi="Arial" w:cs="Arial"/>
          <w:b/>
          <w:i/>
          <w:sz w:val="14"/>
          <w:szCs w:val="14"/>
        </w:rPr>
        <w:tab/>
        <w:t>(ZIP CODE)</w:t>
      </w:r>
    </w:p>
    <w:p w:rsidR="00A952C7" w:rsidRDefault="00A952C7">
      <w:pPr>
        <w:spacing w:after="0" w:line="240" w:lineRule="auto"/>
        <w:rPr>
          <w:sz w:val="16"/>
          <w:szCs w:val="16"/>
        </w:rPr>
      </w:pPr>
    </w:p>
    <w:p w:rsidR="00A952C7" w:rsidRDefault="001C4C7E">
      <w:pPr>
        <w:numPr>
          <w:ilvl w:val="0"/>
          <w:numId w:val="6"/>
        </w:numPr>
        <w:spacing w:before="60" w:after="60" w:line="240" w:lineRule="auto"/>
        <w:ind w:left="360" w:right="-205"/>
        <w:rPr>
          <w:rFonts w:ascii="Arial" w:eastAsia="Arial" w:hAnsi="Arial" w:cs="Arial"/>
        </w:rPr>
      </w:pPr>
      <w:r>
        <w:rPr>
          <w:rFonts w:ascii="Arial" w:eastAsia="Arial" w:hAnsi="Arial" w:cs="Arial"/>
          <w:i/>
          <w:sz w:val="20"/>
          <w:szCs w:val="20"/>
        </w:rPr>
        <w:t>Agency Head and Designation:</w:t>
      </w:r>
      <w:r>
        <w:rPr>
          <w:rFonts w:ascii="Arial" w:eastAsia="Arial" w:hAnsi="Arial" w:cs="Arial"/>
          <w:sz w:val="20"/>
          <w:szCs w:val="20"/>
        </w:rPr>
        <w:t xml:space="preserve"> </w:t>
      </w:r>
      <w:r>
        <w:rPr>
          <w:rFonts w:ascii="Arial" w:eastAsia="Arial" w:hAnsi="Arial" w:cs="Arial"/>
        </w:rPr>
        <w:t>___________________________________________________________________________</w:t>
      </w:r>
    </w:p>
    <w:p w:rsidR="00A952C7" w:rsidRDefault="001C4C7E">
      <w:pPr>
        <w:pBdr>
          <w:top w:val="nil"/>
          <w:left w:val="nil"/>
          <w:bottom w:val="nil"/>
          <w:right w:val="nil"/>
          <w:between w:val="nil"/>
        </w:pBdr>
        <w:spacing w:before="60" w:after="60" w:line="276" w:lineRule="auto"/>
        <w:ind w:left="720" w:right="-205"/>
        <w:rPr>
          <w:rFonts w:ascii="Arial" w:eastAsia="Arial" w:hAnsi="Arial" w:cs="Arial"/>
          <w:b/>
          <w:sz w:val="14"/>
          <w:szCs w:val="14"/>
        </w:rPr>
      </w:pPr>
      <w:r>
        <w:rPr>
          <w:rFonts w:ascii="Arial" w:eastAsia="Arial" w:hAnsi="Arial" w:cs="Arial"/>
          <w:b/>
          <w:i/>
          <w:sz w:val="14"/>
          <w:szCs w:val="14"/>
        </w:rPr>
        <w:t>FULL NAME</w:t>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r>
      <w:r>
        <w:rPr>
          <w:rFonts w:ascii="Arial" w:eastAsia="Arial" w:hAnsi="Arial" w:cs="Arial"/>
          <w:b/>
          <w:i/>
          <w:sz w:val="14"/>
          <w:szCs w:val="14"/>
        </w:rPr>
        <w:tab/>
        <w:t>POSITION</w:t>
      </w:r>
    </w:p>
    <w:p w:rsidR="00A952C7" w:rsidRDefault="00A952C7">
      <w:pPr>
        <w:spacing w:before="60" w:after="60" w:line="240" w:lineRule="auto"/>
        <w:ind w:left="360" w:right="-295"/>
        <w:rPr>
          <w:rFonts w:ascii="Arial" w:eastAsia="Arial" w:hAnsi="Arial" w:cs="Arial"/>
        </w:rPr>
      </w:pPr>
    </w:p>
    <w:p w:rsidR="00A952C7" w:rsidRDefault="001C4C7E">
      <w:pPr>
        <w:numPr>
          <w:ilvl w:val="0"/>
          <w:numId w:val="6"/>
        </w:numPr>
        <w:spacing w:before="60" w:after="60" w:line="276" w:lineRule="auto"/>
        <w:ind w:left="360" w:right="-295"/>
        <w:rPr>
          <w:rFonts w:ascii="Arial" w:eastAsia="Arial" w:hAnsi="Arial" w:cs="Arial"/>
        </w:rPr>
      </w:pPr>
      <w:r>
        <w:rPr>
          <w:rFonts w:ascii="Arial" w:eastAsia="Arial" w:hAnsi="Arial" w:cs="Arial"/>
          <w:i/>
          <w:sz w:val="20"/>
          <w:szCs w:val="20"/>
        </w:rPr>
        <w:t>Nationality:</w:t>
      </w:r>
      <w:r>
        <w:rPr>
          <w:rFonts w:ascii="Arial" w:eastAsia="Arial" w:hAnsi="Arial" w:cs="Arial"/>
          <w:i/>
        </w:rPr>
        <w:t xml:space="preserve"> _________________________________________________________________  </w:t>
      </w:r>
    </w:p>
    <w:p w:rsidR="00A952C7" w:rsidRDefault="001C4C7E">
      <w:pPr>
        <w:numPr>
          <w:ilvl w:val="0"/>
          <w:numId w:val="6"/>
        </w:numPr>
        <w:spacing w:before="60" w:after="60" w:line="276" w:lineRule="auto"/>
        <w:ind w:left="360" w:right="-295"/>
        <w:rPr>
          <w:rFonts w:ascii="Arial" w:eastAsia="Arial" w:hAnsi="Arial" w:cs="Arial"/>
        </w:rPr>
      </w:pPr>
      <w:r>
        <w:rPr>
          <w:rFonts w:ascii="Arial" w:eastAsia="Arial" w:hAnsi="Arial" w:cs="Arial"/>
          <w:i/>
          <w:sz w:val="20"/>
          <w:szCs w:val="20"/>
        </w:rPr>
        <w:t>Telephone/Mobile Number/s</w:t>
      </w:r>
      <w:r>
        <w:rPr>
          <w:rFonts w:ascii="Arial" w:eastAsia="Arial" w:hAnsi="Arial" w:cs="Arial"/>
          <w:i/>
        </w:rPr>
        <w:t>:</w:t>
      </w:r>
      <w:r>
        <w:rPr>
          <w:rFonts w:ascii="Arial" w:eastAsia="Arial" w:hAnsi="Arial" w:cs="Arial"/>
        </w:rPr>
        <w:t xml:space="preserve">  ___________________________________________________</w:t>
      </w:r>
    </w:p>
    <w:p w:rsidR="00A952C7" w:rsidRDefault="001C4C7E">
      <w:pPr>
        <w:numPr>
          <w:ilvl w:val="0"/>
          <w:numId w:val="6"/>
        </w:numPr>
        <w:spacing w:before="60" w:after="60" w:line="276" w:lineRule="auto"/>
        <w:ind w:left="360" w:right="-205"/>
        <w:rPr>
          <w:rFonts w:ascii="Arial" w:eastAsia="Arial" w:hAnsi="Arial" w:cs="Arial"/>
        </w:rPr>
      </w:pPr>
      <w:r>
        <w:rPr>
          <w:rFonts w:ascii="Arial" w:eastAsia="Arial" w:hAnsi="Arial" w:cs="Arial"/>
          <w:i/>
          <w:sz w:val="20"/>
          <w:szCs w:val="20"/>
        </w:rPr>
        <w:t>E-mail Address and Website:</w:t>
      </w:r>
      <w:r>
        <w:rPr>
          <w:rFonts w:ascii="Arial" w:eastAsia="Arial" w:hAnsi="Arial" w:cs="Arial"/>
          <w:i/>
        </w:rPr>
        <w:t xml:space="preserve">  </w:t>
      </w:r>
      <w:r>
        <w:rPr>
          <w:rFonts w:ascii="Arial" w:eastAsia="Arial" w:hAnsi="Arial" w:cs="Arial"/>
        </w:rPr>
        <w:t>___________________________________________________________________________</w:t>
      </w:r>
    </w:p>
    <w:p w:rsidR="00A952C7" w:rsidRDefault="00A952C7">
      <w:pPr>
        <w:spacing w:before="60" w:after="60" w:line="240" w:lineRule="auto"/>
        <w:ind w:left="360"/>
        <w:rPr>
          <w:rFonts w:ascii="Arial" w:eastAsia="Arial" w:hAnsi="Arial" w:cs="Arial"/>
          <w:sz w:val="16"/>
          <w:szCs w:val="16"/>
        </w:rPr>
      </w:pPr>
    </w:p>
    <w:p w:rsidR="00A952C7" w:rsidRDefault="001C4C7E">
      <w:pPr>
        <w:numPr>
          <w:ilvl w:val="0"/>
          <w:numId w:val="6"/>
        </w:numPr>
        <w:spacing w:before="60" w:after="60" w:line="240" w:lineRule="auto"/>
        <w:ind w:left="360"/>
        <w:rPr>
          <w:rFonts w:ascii="Arial" w:eastAsia="Arial" w:hAnsi="Arial" w:cs="Arial"/>
        </w:rPr>
      </w:pPr>
      <w:r>
        <w:rPr>
          <w:rFonts w:ascii="Arial" w:eastAsia="Arial" w:hAnsi="Arial" w:cs="Arial"/>
          <w:i/>
          <w:sz w:val="20"/>
          <w:szCs w:val="20"/>
        </w:rPr>
        <w:t xml:space="preserve">Registration No: </w:t>
      </w:r>
      <w:r>
        <w:rPr>
          <w:rFonts w:ascii="Arial" w:eastAsia="Arial" w:hAnsi="Arial" w:cs="Arial"/>
          <w:i/>
        </w:rPr>
        <w:t xml:space="preserve">________________________ </w:t>
      </w:r>
      <w:r>
        <w:rPr>
          <w:rFonts w:ascii="Arial" w:eastAsia="Arial" w:hAnsi="Arial" w:cs="Arial"/>
          <w:i/>
          <w:sz w:val="20"/>
          <w:szCs w:val="20"/>
        </w:rPr>
        <w:t>Date Issued</w:t>
      </w:r>
      <w:r>
        <w:rPr>
          <w:rFonts w:ascii="Arial" w:eastAsia="Arial" w:hAnsi="Arial" w:cs="Arial"/>
          <w:i/>
        </w:rPr>
        <w:t>: __________________________</w:t>
      </w:r>
      <w:r>
        <w:rPr>
          <w:rFonts w:ascii="Arial" w:eastAsia="Arial" w:hAnsi="Arial" w:cs="Arial"/>
          <w:b/>
          <w:i/>
        </w:rPr>
        <w:t xml:space="preserve"> </w:t>
      </w:r>
    </w:p>
    <w:p w:rsidR="00A952C7" w:rsidRDefault="00A952C7">
      <w:pPr>
        <w:spacing w:after="0" w:line="240" w:lineRule="auto"/>
        <w:rPr>
          <w:sz w:val="16"/>
          <w:szCs w:val="16"/>
        </w:rPr>
      </w:pPr>
    </w:p>
    <w:p w:rsidR="00A952C7" w:rsidRDefault="001C4C7E">
      <w:pPr>
        <w:numPr>
          <w:ilvl w:val="0"/>
          <w:numId w:val="6"/>
        </w:numPr>
        <w:spacing w:before="60" w:after="60" w:line="240" w:lineRule="auto"/>
        <w:ind w:left="360"/>
        <w:rPr>
          <w:rFonts w:ascii="Arial" w:eastAsia="Arial" w:hAnsi="Arial" w:cs="Arial"/>
        </w:rPr>
        <w:sectPr w:rsidR="00A952C7">
          <w:headerReference w:type="even" r:id="rId9"/>
          <w:headerReference w:type="default" r:id="rId10"/>
          <w:footerReference w:type="even" r:id="rId11"/>
          <w:footerReference w:type="default" r:id="rId12"/>
          <w:headerReference w:type="first" r:id="rId13"/>
          <w:footerReference w:type="first" r:id="rId14"/>
          <w:pgSz w:w="11909" w:h="16834"/>
          <w:pgMar w:top="1100" w:right="1136" w:bottom="765" w:left="851" w:header="720" w:footer="720" w:gutter="0"/>
          <w:pgNumType w:start="1"/>
          <w:cols w:space="720"/>
          <w:titlePg/>
        </w:sectPr>
      </w:pPr>
      <w:r>
        <w:rPr>
          <w:rFonts w:ascii="Arial" w:eastAsia="Arial" w:hAnsi="Arial" w:cs="Arial"/>
          <w:i/>
          <w:sz w:val="20"/>
          <w:szCs w:val="20"/>
        </w:rPr>
        <w:t>License No</w:t>
      </w:r>
      <w:r>
        <w:rPr>
          <w:rFonts w:ascii="Arial" w:eastAsia="Arial" w:hAnsi="Arial" w:cs="Arial"/>
          <w:i/>
        </w:rPr>
        <w:t>: _________________</w:t>
      </w:r>
      <w:r>
        <w:rPr>
          <w:rFonts w:ascii="Arial" w:eastAsia="Arial" w:hAnsi="Arial" w:cs="Arial"/>
          <w:i/>
          <w:sz w:val="20"/>
          <w:szCs w:val="20"/>
        </w:rPr>
        <w:t>Date Issued</w:t>
      </w:r>
      <w:r>
        <w:rPr>
          <w:rFonts w:ascii="Arial" w:eastAsia="Arial" w:hAnsi="Arial" w:cs="Arial"/>
          <w:i/>
        </w:rPr>
        <w:t xml:space="preserve">: ___________ </w:t>
      </w:r>
      <w:r>
        <w:rPr>
          <w:rFonts w:ascii="Arial" w:eastAsia="Arial" w:hAnsi="Arial" w:cs="Arial"/>
          <w:i/>
          <w:sz w:val="20"/>
          <w:szCs w:val="20"/>
        </w:rPr>
        <w:t xml:space="preserve">Expiration Date: </w:t>
      </w:r>
      <w:r>
        <w:rPr>
          <w:rFonts w:ascii="Arial" w:eastAsia="Arial" w:hAnsi="Arial" w:cs="Arial"/>
          <w:i/>
        </w:rPr>
        <w:t>____________</w:t>
      </w:r>
    </w:p>
    <w:p w:rsidR="00A952C7" w:rsidRDefault="001C4C7E">
      <w:pPr>
        <w:spacing w:before="240" w:after="120"/>
        <w:jc w:val="both"/>
        <w:rPr>
          <w:rFonts w:ascii="Arial" w:eastAsia="Arial" w:hAnsi="Arial" w:cs="Arial"/>
          <w:b/>
          <w:sz w:val="20"/>
          <w:szCs w:val="20"/>
        </w:rPr>
      </w:pPr>
      <w:r>
        <w:rPr>
          <w:rFonts w:ascii="Arial" w:eastAsia="Arial" w:hAnsi="Arial" w:cs="Arial"/>
          <w:b/>
          <w:sz w:val="20"/>
          <w:szCs w:val="20"/>
        </w:rPr>
        <w:lastRenderedPageBreak/>
        <w:t>INSTRUCTIONS:</w:t>
      </w:r>
    </w:p>
    <w:p w:rsidR="00A952C7" w:rsidRDefault="001C4C7E">
      <w:pPr>
        <w:spacing w:before="120" w:after="0" w:line="240" w:lineRule="auto"/>
        <w:ind w:right="255"/>
        <w:jc w:val="both"/>
        <w:rPr>
          <w:rFonts w:ascii="Arial" w:eastAsia="Arial" w:hAnsi="Arial" w:cs="Arial"/>
          <w:sz w:val="20"/>
          <w:szCs w:val="20"/>
        </w:rPr>
      </w:pPr>
      <w:r>
        <w:rPr>
          <w:rFonts w:ascii="Arial" w:eastAsia="Arial" w:hAnsi="Arial" w:cs="Arial"/>
          <w:sz w:val="20"/>
          <w:szCs w:val="20"/>
        </w:rPr>
        <w:t>The assessment shall be based on all or combination of any of the following methods, as long as all possibilities are exhausted to determine the presence or absence of indicators:</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Review of pertinent documents such as records, reports, written plans, and other materials;</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Ocular survey/observation of facilities, offices, and project sites i.e., foster homes, actual conduct of agency activities;</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Individual or focused group discussion/interview with children, foster, and adoptive families on relevant information on service delivery by the agency;</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 xml:space="preserve">Individual or group interviews with persons exercising managerial or supervisory functions in the agency as well as to the Board of Trustees </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 xml:space="preserve">Individual or group interviews with administrative and program staff; </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Other useful and relevant methods of data gathering in relation to the indicators. This has to be specified by the assessor and indicate the reason for such method.</w:t>
      </w:r>
    </w:p>
    <w:p w:rsidR="00A952C7" w:rsidRDefault="001C4C7E">
      <w:pPr>
        <w:numPr>
          <w:ilvl w:val="0"/>
          <w:numId w:val="33"/>
        </w:numPr>
        <w:spacing w:before="120" w:after="0" w:line="240" w:lineRule="auto"/>
        <w:ind w:left="720" w:right="255"/>
        <w:jc w:val="both"/>
        <w:rPr>
          <w:rFonts w:ascii="Arial" w:eastAsia="Arial" w:hAnsi="Arial" w:cs="Arial"/>
        </w:rPr>
      </w:pPr>
      <w:r>
        <w:rPr>
          <w:rFonts w:ascii="Arial" w:eastAsia="Arial" w:hAnsi="Arial" w:cs="Arial"/>
          <w:sz w:val="20"/>
          <w:szCs w:val="20"/>
        </w:rPr>
        <w:t>The validation of documents shall not be limited to the documentary requirements and indicated means of verification.  The assessor shall explore other means to verify the information, if necessary.</w:t>
      </w:r>
    </w:p>
    <w:p w:rsidR="00A952C7" w:rsidRDefault="00A952C7">
      <w:pPr>
        <w:spacing w:after="0" w:line="240" w:lineRule="auto"/>
        <w:ind w:right="255"/>
        <w:jc w:val="both"/>
        <w:rPr>
          <w:rFonts w:ascii="Arial" w:eastAsia="Arial" w:hAnsi="Arial" w:cs="Arial"/>
          <w:sz w:val="20"/>
          <w:szCs w:val="20"/>
        </w:rPr>
      </w:pPr>
    </w:p>
    <w:p w:rsidR="00A952C7" w:rsidRDefault="001C4C7E">
      <w:pPr>
        <w:spacing w:after="0" w:line="240" w:lineRule="auto"/>
        <w:ind w:left="51" w:right="255"/>
        <w:jc w:val="both"/>
        <w:rPr>
          <w:rFonts w:ascii="Arial" w:eastAsia="Arial" w:hAnsi="Arial" w:cs="Arial"/>
          <w:sz w:val="20"/>
          <w:szCs w:val="20"/>
        </w:rPr>
      </w:pPr>
      <w:r>
        <w:rPr>
          <w:rFonts w:ascii="Arial" w:eastAsia="Arial" w:hAnsi="Arial" w:cs="Arial"/>
          <w:sz w:val="20"/>
          <w:szCs w:val="20"/>
        </w:rPr>
        <w:t>All documentary requirements shall be complete and compliant at the time of the conduct of the assessment.</w:t>
      </w:r>
    </w:p>
    <w:p w:rsidR="00A952C7" w:rsidRDefault="00A952C7">
      <w:pPr>
        <w:spacing w:after="0" w:line="240" w:lineRule="auto"/>
        <w:ind w:left="51" w:right="255"/>
        <w:jc w:val="both"/>
        <w:rPr>
          <w:rFonts w:ascii="Arial" w:eastAsia="Arial" w:hAnsi="Arial" w:cs="Arial"/>
          <w:sz w:val="20"/>
          <w:szCs w:val="20"/>
        </w:rPr>
      </w:pPr>
    </w:p>
    <w:p w:rsidR="00A952C7" w:rsidRDefault="001C4C7E">
      <w:pPr>
        <w:spacing w:after="0" w:line="240" w:lineRule="auto"/>
        <w:ind w:left="51" w:right="255"/>
        <w:jc w:val="both"/>
        <w:rPr>
          <w:rFonts w:ascii="Arial" w:eastAsia="Arial" w:hAnsi="Arial" w:cs="Arial"/>
          <w:sz w:val="20"/>
          <w:szCs w:val="20"/>
        </w:rPr>
      </w:pPr>
      <w:r>
        <w:rPr>
          <w:rFonts w:ascii="Arial" w:eastAsia="Arial" w:hAnsi="Arial" w:cs="Arial"/>
          <w:sz w:val="20"/>
          <w:szCs w:val="20"/>
        </w:rPr>
        <w:t>Please put a check (</w:t>
      </w:r>
      <w:r>
        <w:rPr>
          <w:rFonts w:ascii="Noto Sans Symbols" w:eastAsia="Noto Sans Symbols" w:hAnsi="Noto Sans Symbols" w:cs="Noto Sans Symbols"/>
          <w:sz w:val="20"/>
          <w:szCs w:val="20"/>
        </w:rPr>
        <w:t>✔</w:t>
      </w:r>
      <w:r>
        <w:rPr>
          <w:rFonts w:ascii="Arial" w:eastAsia="Arial" w:hAnsi="Arial" w:cs="Arial"/>
          <w:sz w:val="20"/>
          <w:szCs w:val="20"/>
        </w:rPr>
        <w:t xml:space="preserve">) mark inside the </w:t>
      </w:r>
      <w:r>
        <w:rPr>
          <w:rFonts w:ascii="Arial" w:eastAsia="Arial" w:hAnsi="Arial" w:cs="Arial"/>
          <w:b/>
          <w:i/>
          <w:sz w:val="20"/>
          <w:szCs w:val="20"/>
        </w:rPr>
        <w:t xml:space="preserve">Compliance </w:t>
      </w:r>
      <w:r>
        <w:rPr>
          <w:rFonts w:ascii="Arial" w:eastAsia="Arial" w:hAnsi="Arial" w:cs="Arial"/>
          <w:sz w:val="20"/>
          <w:szCs w:val="20"/>
        </w:rPr>
        <w:t xml:space="preserve">if the requirement has been complied, and cross (X) mark, if not.  On the other hand, kindly indicate under the </w:t>
      </w:r>
      <w:r>
        <w:rPr>
          <w:rFonts w:ascii="Arial" w:eastAsia="Arial" w:hAnsi="Arial" w:cs="Arial"/>
          <w:b/>
          <w:i/>
          <w:sz w:val="20"/>
          <w:szCs w:val="20"/>
        </w:rPr>
        <w:t>Specific Findings/Remarks</w:t>
      </w:r>
      <w:r>
        <w:rPr>
          <w:rFonts w:ascii="Arial" w:eastAsia="Arial" w:hAnsi="Arial" w:cs="Arial"/>
          <w:sz w:val="20"/>
          <w:szCs w:val="20"/>
        </w:rPr>
        <w:t xml:space="preserve"> other findings and/or the needed action</w:t>
      </w:r>
      <w:r>
        <w:rPr>
          <w:rFonts w:ascii="Arial" w:eastAsia="Arial" w:hAnsi="Arial" w:cs="Arial"/>
          <w:b/>
          <w:i/>
          <w:sz w:val="20"/>
          <w:szCs w:val="20"/>
        </w:rPr>
        <w:t xml:space="preserve"> </w:t>
      </w:r>
      <w:r>
        <w:rPr>
          <w:rFonts w:ascii="Arial" w:eastAsia="Arial" w:hAnsi="Arial" w:cs="Arial"/>
          <w:sz w:val="20"/>
          <w:szCs w:val="20"/>
        </w:rPr>
        <w:t>for the requirement to be complied with.  However, should the agency being assessed is certain that a requirement does not apply to their operation, indicate not applicable (N/A). All check (</w:t>
      </w:r>
      <w:r>
        <w:rPr>
          <w:rFonts w:ascii="Noto Sans Symbols" w:eastAsia="Noto Sans Symbols" w:hAnsi="Noto Sans Symbols" w:cs="Noto Sans Symbols"/>
          <w:sz w:val="20"/>
          <w:szCs w:val="20"/>
        </w:rPr>
        <w:t>✔</w:t>
      </w:r>
      <w:r>
        <w:rPr>
          <w:rFonts w:ascii="Arial" w:eastAsia="Arial" w:hAnsi="Arial" w:cs="Arial"/>
          <w:sz w:val="20"/>
          <w:szCs w:val="20"/>
        </w:rPr>
        <w:t>) marks representing complied items and N/A shall be summed up to come up with a total score.</w:t>
      </w:r>
    </w:p>
    <w:p w:rsidR="00A952C7" w:rsidRDefault="00A952C7">
      <w:pPr>
        <w:spacing w:after="0" w:line="240" w:lineRule="auto"/>
        <w:ind w:left="51"/>
        <w:jc w:val="both"/>
        <w:rPr>
          <w:rFonts w:ascii="Arial" w:eastAsia="Arial" w:hAnsi="Arial" w:cs="Arial"/>
        </w:rPr>
      </w:pPr>
    </w:p>
    <w:tbl>
      <w:tblPr>
        <w:tblStyle w:val="affff3"/>
        <w:tblW w:w="1405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45"/>
        <w:gridCol w:w="6660"/>
        <w:gridCol w:w="855"/>
        <w:gridCol w:w="3135"/>
      </w:tblGrid>
      <w:tr w:rsidR="00A952C7">
        <w:trPr>
          <w:trHeight w:val="1236"/>
          <w:tblHeader/>
        </w:trPr>
        <w:tc>
          <w:tcPr>
            <w:tcW w:w="2760" w:type="dxa"/>
            <w:tcBorders>
              <w:top w:val="single" w:sz="4" w:space="0" w:color="000000"/>
              <w:bottom w:val="single" w:sz="4" w:space="0" w:color="000000"/>
            </w:tcBorders>
            <w:shd w:val="clear" w:color="auto" w:fill="D9D9D9"/>
          </w:tcPr>
          <w:p w:rsidR="00A952C7" w:rsidRDefault="00A952C7">
            <w:pPr>
              <w:jc w:val="center"/>
              <w:rPr>
                <w:rFonts w:ascii="Arial" w:eastAsia="Arial" w:hAnsi="Arial" w:cs="Arial"/>
                <w:b/>
                <w:sz w:val="18"/>
                <w:szCs w:val="18"/>
              </w:rPr>
            </w:pPr>
          </w:p>
          <w:p w:rsidR="00A952C7" w:rsidRDefault="001C4C7E">
            <w:pPr>
              <w:jc w:val="center"/>
              <w:rPr>
                <w:rFonts w:ascii="Arial" w:eastAsia="Arial" w:hAnsi="Arial" w:cs="Arial"/>
                <w:b/>
                <w:sz w:val="18"/>
                <w:szCs w:val="18"/>
              </w:rPr>
            </w:pPr>
            <w:r>
              <w:rPr>
                <w:rFonts w:ascii="Arial" w:eastAsia="Arial" w:hAnsi="Arial" w:cs="Arial"/>
                <w:b/>
                <w:sz w:val="18"/>
                <w:szCs w:val="18"/>
              </w:rPr>
              <w:t xml:space="preserve">Key Results Area </w:t>
            </w:r>
          </w:p>
          <w:p w:rsidR="00A952C7" w:rsidRDefault="001C4C7E">
            <w:pPr>
              <w:jc w:val="center"/>
              <w:rPr>
                <w:rFonts w:ascii="Arial" w:eastAsia="Arial" w:hAnsi="Arial" w:cs="Arial"/>
                <w:sz w:val="18"/>
                <w:szCs w:val="18"/>
              </w:rPr>
            </w:pPr>
            <w:r>
              <w:rPr>
                <w:rFonts w:ascii="Arial" w:eastAsia="Arial" w:hAnsi="Arial" w:cs="Arial"/>
                <w:sz w:val="18"/>
                <w:szCs w:val="18"/>
              </w:rPr>
              <w:t xml:space="preserve">(KRA) </w:t>
            </w:r>
          </w:p>
          <w:p w:rsidR="00A952C7" w:rsidRDefault="001C4C7E">
            <w:pPr>
              <w:jc w:val="center"/>
              <w:rPr>
                <w:rFonts w:ascii="Arial" w:eastAsia="Arial" w:hAnsi="Arial" w:cs="Arial"/>
                <w:b/>
                <w:sz w:val="18"/>
                <w:szCs w:val="18"/>
              </w:rPr>
            </w:pPr>
            <w:r>
              <w:rPr>
                <w:rFonts w:ascii="Arial" w:eastAsia="Arial" w:hAnsi="Arial" w:cs="Arial"/>
                <w:b/>
                <w:sz w:val="18"/>
                <w:szCs w:val="18"/>
              </w:rPr>
              <w:t xml:space="preserve"> </w:t>
            </w:r>
          </w:p>
        </w:tc>
        <w:tc>
          <w:tcPr>
            <w:tcW w:w="645" w:type="dxa"/>
            <w:tcBorders>
              <w:top w:val="single" w:sz="4" w:space="0" w:color="000000"/>
              <w:bottom w:val="single" w:sz="4" w:space="0" w:color="000000"/>
            </w:tcBorders>
            <w:shd w:val="clear" w:color="auto" w:fill="D9D9D9"/>
          </w:tcPr>
          <w:p w:rsidR="00A952C7" w:rsidRDefault="00A952C7">
            <w:pPr>
              <w:jc w:val="center"/>
              <w:rPr>
                <w:rFonts w:ascii="Arial" w:eastAsia="Arial" w:hAnsi="Arial" w:cs="Arial"/>
                <w:b/>
                <w:sz w:val="18"/>
                <w:szCs w:val="18"/>
              </w:rPr>
            </w:pPr>
          </w:p>
          <w:p w:rsidR="00A952C7" w:rsidRDefault="00A952C7">
            <w:pPr>
              <w:jc w:val="center"/>
              <w:rPr>
                <w:rFonts w:ascii="Arial" w:eastAsia="Arial" w:hAnsi="Arial" w:cs="Arial"/>
                <w:b/>
                <w:sz w:val="16"/>
                <w:szCs w:val="16"/>
              </w:rPr>
            </w:pPr>
          </w:p>
          <w:p w:rsidR="00A952C7" w:rsidRDefault="001C4C7E">
            <w:pPr>
              <w:jc w:val="center"/>
              <w:rPr>
                <w:rFonts w:ascii="Arial" w:eastAsia="Arial" w:hAnsi="Arial" w:cs="Arial"/>
                <w:sz w:val="16"/>
                <w:szCs w:val="16"/>
              </w:rPr>
            </w:pPr>
            <w:r>
              <w:rPr>
                <w:rFonts w:ascii="Arial" w:eastAsia="Arial" w:hAnsi="Arial" w:cs="Arial"/>
                <w:sz w:val="16"/>
                <w:szCs w:val="16"/>
              </w:rPr>
              <w:t>No. of Items</w:t>
            </w:r>
          </w:p>
        </w:tc>
        <w:tc>
          <w:tcPr>
            <w:tcW w:w="6660" w:type="dxa"/>
            <w:tcBorders>
              <w:top w:val="single" w:sz="4" w:space="0" w:color="000000"/>
              <w:bottom w:val="single" w:sz="4" w:space="0" w:color="000000"/>
            </w:tcBorders>
            <w:shd w:val="clear" w:color="auto" w:fill="D9D9D9"/>
            <w:vAlign w:val="center"/>
          </w:tcPr>
          <w:p w:rsidR="00A952C7" w:rsidRDefault="001C4C7E">
            <w:pPr>
              <w:jc w:val="center"/>
              <w:rPr>
                <w:rFonts w:ascii="Arial" w:eastAsia="Arial" w:hAnsi="Arial" w:cs="Arial"/>
                <w:b/>
                <w:sz w:val="18"/>
                <w:szCs w:val="18"/>
              </w:rPr>
            </w:pPr>
            <w:r>
              <w:rPr>
                <w:rFonts w:ascii="Arial" w:eastAsia="Arial" w:hAnsi="Arial" w:cs="Arial"/>
                <w:b/>
                <w:sz w:val="18"/>
                <w:szCs w:val="18"/>
              </w:rPr>
              <w:t>Standard Mandatory Indicators</w:t>
            </w:r>
          </w:p>
          <w:p w:rsidR="00A952C7" w:rsidRDefault="00A952C7">
            <w:pPr>
              <w:jc w:val="center"/>
              <w:rPr>
                <w:rFonts w:ascii="Arial" w:eastAsia="Arial" w:hAnsi="Arial" w:cs="Arial"/>
                <w:i/>
                <w:sz w:val="18"/>
                <w:szCs w:val="18"/>
              </w:rPr>
            </w:pPr>
          </w:p>
        </w:tc>
        <w:tc>
          <w:tcPr>
            <w:tcW w:w="855" w:type="dxa"/>
            <w:tcBorders>
              <w:top w:val="single" w:sz="4" w:space="0" w:color="000000"/>
              <w:bottom w:val="single" w:sz="4" w:space="0" w:color="000000"/>
            </w:tcBorders>
            <w:shd w:val="clear" w:color="auto" w:fill="D9D9D9"/>
            <w:vAlign w:val="center"/>
          </w:tcPr>
          <w:p w:rsidR="00A952C7" w:rsidRDefault="00C556BA">
            <w:pPr>
              <w:ind w:right="115"/>
              <w:jc w:val="center"/>
              <w:rPr>
                <w:rFonts w:ascii="Arial" w:eastAsia="Arial" w:hAnsi="Arial" w:cs="Arial"/>
                <w:sz w:val="18"/>
                <w:szCs w:val="18"/>
              </w:rPr>
            </w:pPr>
            <w:r>
              <w:rPr>
                <w:rFonts w:ascii="Arial" w:eastAsia="Arial" w:hAnsi="Arial" w:cs="Arial"/>
                <w:noProof/>
                <w:sz w:val="18"/>
                <w:szCs w:val="18"/>
                <w:lang w:val="en-PH"/>
              </w:rPr>
              <mc:AlternateContent>
                <mc:Choice Requires="wps">
                  <w:drawing>
                    <wp:inline distT="0" distB="0" distL="0" distR="0">
                      <wp:extent cx="920750" cy="350520"/>
                      <wp:effectExtent l="0" t="635" r="12065" b="12065"/>
                      <wp:docPr id="103" name="Rectangle 103"/>
                      <wp:cNvGraphicFramePr/>
                      <a:graphic xmlns:a="http://schemas.openxmlformats.org/drawingml/2006/main">
                        <a:graphicData uri="http://schemas.microsoft.com/office/word/2010/wordprocessingShape">
                          <wps:wsp>
                            <wps:cNvSpPr/>
                            <wps:spPr>
                              <a:xfrm rot="16200000" flipH="1">
                                <a:off x="0" y="0"/>
                                <a:ext cx="920750" cy="350520"/>
                              </a:xfrm>
                              <a:prstGeom prst="rect">
                                <a:avLst/>
                              </a:prstGeom>
                              <a:solidFill>
                                <a:srgbClr val="D9D9D9"/>
                              </a:solidFill>
                              <a:ln w="9525" cap="flat" cmpd="sng">
                                <a:solidFill>
                                  <a:srgbClr val="D9D9D9"/>
                                </a:solidFill>
                                <a:prstDash val="solid"/>
                                <a:round/>
                                <a:headEnd type="none" w="sm" len="sm"/>
                                <a:tailEnd type="none" w="sm" len="sm"/>
                              </a:ln>
                            </wps:spPr>
                            <wps:txbx>
                              <w:txbxContent>
                                <w:p w:rsidR="00A952C7" w:rsidRPr="00C556BA" w:rsidRDefault="001C4C7E">
                                  <w:pPr>
                                    <w:spacing w:after="0" w:line="240" w:lineRule="auto"/>
                                    <w:jc w:val="center"/>
                                    <w:textDirection w:val="btLr"/>
                                    <w:rPr>
                                      <w:sz w:val="20"/>
                                      <w:szCs w:val="20"/>
                                    </w:rPr>
                                  </w:pPr>
                                  <w:r w:rsidRPr="00C556BA">
                                    <w:rPr>
                                      <w:rFonts w:ascii="Arial" w:eastAsia="Arial" w:hAnsi="Arial" w:cs="Arial"/>
                                      <w:b/>
                                      <w:color w:val="000000"/>
                                      <w:sz w:val="20"/>
                                      <w:szCs w:val="20"/>
                                    </w:rPr>
                                    <w:t>Compliance</w:t>
                                  </w:r>
                                </w:p>
                              </w:txbxContent>
                            </wps:txbx>
                            <wps:bodyPr spcFirstLastPara="1" wrap="square" lIns="91425" tIns="91425" rIns="91425" bIns="91425" anchor="ctr" anchorCtr="0">
                              <a:noAutofit/>
                            </wps:bodyPr>
                          </wps:wsp>
                        </a:graphicData>
                      </a:graphic>
                    </wp:inline>
                  </w:drawing>
                </mc:Choice>
                <mc:Fallback>
                  <w:pict>
                    <v:rect id="Rectangle 103" o:spid="_x0000_s1027" style="width:72.5pt;height:27.6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" fillcolor="#d9d9d9" strokecolor="#d9d9d9">
                      <v:stroke startarrowwidth="narrow" startarrowlength="short" endarrowwidth="narrow" endarrowlength="short" joinstyle="round"/>
                      <v:textbox inset="2.53958mm,2.53958mm,2.53958mm,2.53958mm">
                        <w:txbxContent>
                          <w:p w:rsidR="00A952C7" w:rsidRPr="00C556BA" w:rsidRDefault="001C4C7E">
                            <w:pPr>
                              <w:spacing w:after="0" w:line="240" w:lineRule="auto"/>
                              <w:jc w:val="center"/>
                              <w:textDirection w:val="btLr"/>
                              <w:rPr>
                                <w:sz w:val="20"/>
                                <w:szCs w:val="20"/>
                              </w:rPr>
                            </w:pPr>
                            <w:r w:rsidRPr="00C556BA">
                              <w:rPr>
                                <w:rFonts w:ascii="Arial" w:eastAsia="Arial" w:hAnsi="Arial" w:cs="Arial"/>
                                <w:b/>
                                <w:color w:val="000000"/>
                                <w:sz w:val="20"/>
                                <w:szCs w:val="20"/>
                              </w:rPr>
                              <w:t>Compliance</w:t>
                            </w:r>
                          </w:p>
                        </w:txbxContent>
                      </v:textbox>
                      <w10:anchorlock/>
                    </v:rect>
                  </w:pict>
                </mc:Fallback>
              </mc:AlternateContent>
            </w:r>
          </w:p>
        </w:tc>
        <w:tc>
          <w:tcPr>
            <w:tcW w:w="3135" w:type="dxa"/>
            <w:tcBorders>
              <w:top w:val="single" w:sz="4" w:space="0" w:color="000000"/>
              <w:bottom w:val="single" w:sz="4" w:space="0" w:color="000000"/>
            </w:tcBorders>
            <w:shd w:val="clear" w:color="auto" w:fill="D9D9D9"/>
            <w:vAlign w:val="center"/>
          </w:tcPr>
          <w:p w:rsidR="00A952C7" w:rsidRDefault="001C4C7E">
            <w:pPr>
              <w:jc w:val="center"/>
              <w:rPr>
                <w:rFonts w:ascii="Arial" w:eastAsia="Arial" w:hAnsi="Arial" w:cs="Arial"/>
                <w:b/>
                <w:sz w:val="18"/>
                <w:szCs w:val="18"/>
              </w:rPr>
            </w:pPr>
            <w:r>
              <w:rPr>
                <w:rFonts w:ascii="Arial" w:eastAsia="Arial" w:hAnsi="Arial" w:cs="Arial"/>
                <w:b/>
                <w:sz w:val="18"/>
                <w:szCs w:val="18"/>
              </w:rPr>
              <w:t xml:space="preserve">SPECIFIC FINDINGS / REMARKS </w:t>
            </w:r>
          </w:p>
          <w:p w:rsidR="00A952C7" w:rsidRDefault="00A952C7">
            <w:pPr>
              <w:jc w:val="center"/>
              <w:rPr>
                <w:rFonts w:ascii="Arial" w:eastAsia="Arial" w:hAnsi="Arial" w:cs="Arial"/>
                <w:b/>
                <w:sz w:val="18"/>
                <w:szCs w:val="18"/>
              </w:rPr>
            </w:pPr>
          </w:p>
        </w:tc>
      </w:tr>
      <w:tr w:rsidR="00A952C7">
        <w:trPr>
          <w:trHeight w:val="357"/>
        </w:trPr>
        <w:tc>
          <w:tcPr>
            <w:tcW w:w="14055" w:type="dxa"/>
            <w:gridSpan w:val="5"/>
            <w:tcBorders>
              <w:top w:val="single" w:sz="4" w:space="0" w:color="000000"/>
              <w:bottom w:val="single" w:sz="4" w:space="0" w:color="000000"/>
            </w:tcBorders>
          </w:tcPr>
          <w:p w:rsidR="00A952C7" w:rsidRDefault="001C4C7E">
            <w:pPr>
              <w:tabs>
                <w:tab w:val="left" w:pos="666"/>
              </w:tabs>
              <w:rPr>
                <w:rFonts w:ascii="Arial" w:eastAsia="Arial" w:hAnsi="Arial" w:cs="Arial"/>
                <w:b/>
                <w:sz w:val="18"/>
                <w:szCs w:val="18"/>
              </w:rPr>
            </w:pPr>
            <w:r>
              <w:rPr>
                <w:rFonts w:ascii="Arial" w:eastAsia="Arial" w:hAnsi="Arial" w:cs="Arial"/>
                <w:b/>
                <w:sz w:val="18"/>
                <w:szCs w:val="18"/>
              </w:rPr>
              <w:t xml:space="preserve">I.   Administration and Organization </w:t>
            </w:r>
          </w:p>
        </w:tc>
      </w:tr>
      <w:tr w:rsidR="00A952C7">
        <w:trPr>
          <w:trHeight w:val="357"/>
        </w:trPr>
        <w:tc>
          <w:tcPr>
            <w:tcW w:w="14055" w:type="dxa"/>
            <w:gridSpan w:val="5"/>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b/>
                <w:sz w:val="18"/>
                <w:szCs w:val="18"/>
              </w:rPr>
              <w:t>A. Administrative Capacity</w:t>
            </w:r>
          </w:p>
        </w:tc>
      </w:tr>
      <w:tr w:rsidR="00A952C7">
        <w:trPr>
          <w:trHeight w:val="357"/>
        </w:trPr>
        <w:tc>
          <w:tcPr>
            <w:tcW w:w="2760" w:type="dxa"/>
            <w:vMerge w:val="restart"/>
          </w:tcPr>
          <w:p w:rsidR="00A952C7" w:rsidRDefault="001C4C7E">
            <w:pPr>
              <w:numPr>
                <w:ilvl w:val="0"/>
                <w:numId w:val="1"/>
              </w:numPr>
              <w:ind w:left="270" w:right="39"/>
              <w:jc w:val="both"/>
              <w:rPr>
                <w:rFonts w:ascii="Arial" w:eastAsia="Arial" w:hAnsi="Arial" w:cs="Arial"/>
                <w:sz w:val="18"/>
                <w:szCs w:val="18"/>
              </w:rPr>
            </w:pPr>
            <w:r>
              <w:rPr>
                <w:rFonts w:ascii="Arial" w:eastAsia="Arial" w:hAnsi="Arial" w:cs="Arial"/>
                <w:sz w:val="18"/>
                <w:szCs w:val="18"/>
              </w:rPr>
              <w:t>Organizational Structure</w:t>
            </w: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1</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There is an existing organizational structure that clearly defines the organizational positions, responsibilities, levels of authority, and relationships between and among these structural elements.</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lastRenderedPageBreak/>
              <w:t>MOV: MOO/ posted organizational chart/ AVP of organizational chart/ agency history/ programs and services rendered</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2760" w:type="dxa"/>
            <w:vMerge/>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2</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 delineation of the responsibilities and duties of the governing body and the staff is based on written policies.</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MOO/ HR/Personnel Manual and other verifiable documents/policy document on the delineation of duties or job description</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2760" w:type="dxa"/>
            <w:vMerge w:val="restart"/>
            <w:tcBorders>
              <w:top w:val="single" w:sz="4" w:space="0" w:color="000000"/>
              <w:bottom w:val="single" w:sz="4" w:space="0" w:color="000000"/>
            </w:tcBorders>
          </w:tcPr>
          <w:p w:rsidR="00A952C7" w:rsidRDefault="001C4C7E">
            <w:pPr>
              <w:spacing w:line="259" w:lineRule="auto"/>
              <w:ind w:right="223"/>
              <w:rPr>
                <w:rFonts w:ascii="Arial" w:eastAsia="Arial" w:hAnsi="Arial" w:cs="Arial"/>
                <w:sz w:val="18"/>
                <w:szCs w:val="18"/>
              </w:rPr>
            </w:pPr>
            <w:r>
              <w:rPr>
                <w:rFonts w:ascii="Arial" w:eastAsia="Arial" w:hAnsi="Arial" w:cs="Arial"/>
                <w:sz w:val="18"/>
                <w:szCs w:val="18"/>
              </w:rPr>
              <w:t xml:space="preserve">2. Policy-making Structure and Process </w:t>
            </w: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3</w:t>
            </w:r>
          </w:p>
        </w:tc>
        <w:tc>
          <w:tcPr>
            <w:tcW w:w="6660" w:type="dxa"/>
          </w:tcPr>
          <w:p w:rsidR="00A952C7" w:rsidRDefault="001C4C7E">
            <w:pPr>
              <w:spacing w:line="259" w:lineRule="auto"/>
              <w:ind w:right="-110"/>
              <w:jc w:val="both"/>
              <w:rPr>
                <w:rFonts w:ascii="Arial" w:eastAsia="Arial" w:hAnsi="Arial" w:cs="Arial"/>
                <w:strike/>
                <w:sz w:val="18"/>
                <w:szCs w:val="18"/>
              </w:rPr>
            </w:pPr>
            <w:r>
              <w:rPr>
                <w:rFonts w:ascii="Arial" w:eastAsia="Arial" w:hAnsi="Arial" w:cs="Arial"/>
                <w:sz w:val="18"/>
                <w:szCs w:val="18"/>
              </w:rPr>
              <w:t>A Governing Board/Trustees is established that is in-charge of reviewing and/or formulating administrative and program policies to effectively address organizational issues and concerns.</w:t>
            </w:r>
          </w:p>
          <w:p w:rsidR="00A952C7" w:rsidRDefault="00A952C7">
            <w:pPr>
              <w:spacing w:line="259" w:lineRule="auto"/>
              <w:ind w:left="34" w:right="-110"/>
              <w:jc w:val="both"/>
              <w:rPr>
                <w:rFonts w:ascii="Arial" w:eastAsia="Arial" w:hAnsi="Arial" w:cs="Arial"/>
                <w:sz w:val="18"/>
                <w:szCs w:val="18"/>
              </w:rPr>
            </w:pPr>
          </w:p>
          <w:p w:rsidR="00A952C7" w:rsidRDefault="001C4C7E">
            <w:pPr>
              <w:spacing w:line="259" w:lineRule="auto"/>
              <w:ind w:left="34" w:right="-110"/>
              <w:jc w:val="both"/>
              <w:rPr>
                <w:rFonts w:ascii="Arial" w:eastAsia="Arial" w:hAnsi="Arial" w:cs="Arial"/>
                <w:sz w:val="18"/>
                <w:szCs w:val="18"/>
              </w:rPr>
            </w:pPr>
            <w:r>
              <w:rPr>
                <w:rFonts w:ascii="Arial" w:eastAsia="Arial" w:hAnsi="Arial" w:cs="Arial"/>
                <w:sz w:val="18"/>
                <w:szCs w:val="18"/>
              </w:rPr>
              <w:t>MOV: MOO/ SEC Articles of Incorporation/SEC General Information Sheet/ approved “Board Resolutions/ Issued Guidelines or Memorandum</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left w:val="single" w:sz="4" w:space="0" w:color="000000"/>
              <w:bottom w:val="single" w:sz="4" w:space="0" w:color="000000"/>
              <w:right w:val="single" w:sz="4" w:space="0" w:color="000000"/>
            </w:tcBorders>
            <w:vAlign w:val="center"/>
          </w:tcPr>
          <w:p w:rsidR="00A952C7" w:rsidRDefault="001C4C7E">
            <w:pPr>
              <w:spacing w:line="259" w:lineRule="auto"/>
              <w:ind w:right="-110"/>
              <w:jc w:val="both"/>
              <w:rPr>
                <w:rFonts w:ascii="Arial" w:eastAsia="Arial" w:hAnsi="Arial" w:cs="Arial"/>
                <w:sz w:val="18"/>
                <w:szCs w:val="18"/>
              </w:rPr>
            </w:pPr>
            <w:r>
              <w:rPr>
                <w:rFonts w:ascii="Arial" w:eastAsia="Arial" w:hAnsi="Arial" w:cs="Arial"/>
                <w:sz w:val="18"/>
                <w:szCs w:val="18"/>
              </w:rPr>
              <w:t xml:space="preserve">The board meets as specified in their Constitution and by-Laws. </w:t>
            </w:r>
          </w:p>
          <w:p w:rsidR="00A952C7" w:rsidRDefault="00A952C7">
            <w:pPr>
              <w:spacing w:line="259" w:lineRule="auto"/>
              <w:ind w:right="-110"/>
              <w:jc w:val="both"/>
              <w:rPr>
                <w:rFonts w:ascii="Arial" w:eastAsia="Arial" w:hAnsi="Arial" w:cs="Arial"/>
                <w:sz w:val="18"/>
                <w:szCs w:val="18"/>
              </w:rPr>
            </w:pPr>
          </w:p>
          <w:p w:rsidR="00A952C7" w:rsidRDefault="001C4C7E">
            <w:pPr>
              <w:spacing w:line="259" w:lineRule="auto"/>
              <w:ind w:left="34" w:right="-110"/>
              <w:jc w:val="both"/>
              <w:rPr>
                <w:rFonts w:ascii="Arial" w:eastAsia="Arial" w:hAnsi="Arial" w:cs="Arial"/>
                <w:strike/>
                <w:sz w:val="18"/>
                <w:szCs w:val="18"/>
              </w:rPr>
            </w:pPr>
            <w:r>
              <w:rPr>
                <w:rFonts w:ascii="Arial" w:eastAsia="Arial" w:hAnsi="Arial" w:cs="Arial"/>
                <w:sz w:val="18"/>
                <w:szCs w:val="18"/>
              </w:rPr>
              <w:t>MOV: Minutes of the Board Meetings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2760" w:type="dxa"/>
            <w:vMerge w:val="restart"/>
            <w:tcBorders>
              <w:top w:val="single" w:sz="4" w:space="0" w:color="000000"/>
              <w:bottom w:val="single" w:sz="4" w:space="0" w:color="000000"/>
            </w:tcBorders>
          </w:tcPr>
          <w:p w:rsidR="00A952C7" w:rsidRDefault="001C4C7E">
            <w:pPr>
              <w:spacing w:line="259" w:lineRule="auto"/>
              <w:ind w:right="223"/>
              <w:rPr>
                <w:rFonts w:ascii="Arial" w:eastAsia="Arial" w:hAnsi="Arial" w:cs="Arial"/>
                <w:sz w:val="18"/>
                <w:szCs w:val="18"/>
              </w:rPr>
            </w:pPr>
            <w:r>
              <w:rPr>
                <w:rFonts w:ascii="Arial" w:eastAsia="Arial" w:hAnsi="Arial" w:cs="Arial"/>
                <w:sz w:val="18"/>
                <w:szCs w:val="18"/>
              </w:rPr>
              <w:t>3. Management Structure</w:t>
            </w: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left w:val="single" w:sz="4" w:space="0" w:color="000000"/>
              <w:bottom w:val="single" w:sz="4" w:space="0" w:color="000000"/>
              <w:right w:val="single" w:sz="4" w:space="0" w:color="000000"/>
            </w:tcBorders>
          </w:tcPr>
          <w:p w:rsidR="00A952C7" w:rsidRDefault="001C4C7E">
            <w:pPr>
              <w:spacing w:line="259" w:lineRule="auto"/>
              <w:ind w:right="30"/>
              <w:jc w:val="both"/>
              <w:rPr>
                <w:rFonts w:ascii="Arial" w:eastAsia="Arial" w:hAnsi="Arial" w:cs="Arial"/>
                <w:strike/>
                <w:sz w:val="18"/>
                <w:szCs w:val="18"/>
              </w:rPr>
            </w:pPr>
            <w:r>
              <w:rPr>
                <w:rFonts w:ascii="Arial" w:eastAsia="Arial" w:hAnsi="Arial" w:cs="Arial"/>
                <w:sz w:val="18"/>
                <w:szCs w:val="18"/>
              </w:rPr>
              <w:t xml:space="preserve">The presence of Administrative and/or Program Director/Manager/Head who is responsible for administration, planning, managing, and controlling the daily operation of the organization that also ensures quality service requirements are </w:t>
            </w:r>
            <w:proofErr w:type="gramStart"/>
            <w:r>
              <w:rPr>
                <w:rFonts w:ascii="Arial" w:eastAsia="Arial" w:hAnsi="Arial" w:cs="Arial"/>
                <w:sz w:val="18"/>
                <w:szCs w:val="18"/>
              </w:rPr>
              <w:t>met  and</w:t>
            </w:r>
            <w:proofErr w:type="gramEnd"/>
            <w:r>
              <w:rPr>
                <w:rFonts w:ascii="Arial" w:eastAsia="Arial" w:hAnsi="Arial" w:cs="Arial"/>
                <w:sz w:val="18"/>
                <w:szCs w:val="18"/>
              </w:rPr>
              <w:t xml:space="preserve"> rendering full time services with corresponding appointments</w:t>
            </w:r>
          </w:p>
          <w:p w:rsidR="00A952C7" w:rsidRDefault="00A952C7">
            <w:pPr>
              <w:spacing w:line="259" w:lineRule="auto"/>
              <w:ind w:right="30"/>
              <w:jc w:val="both"/>
              <w:rPr>
                <w:rFonts w:ascii="Arial" w:eastAsia="Arial" w:hAnsi="Arial" w:cs="Arial"/>
                <w:strike/>
                <w:sz w:val="18"/>
                <w:szCs w:val="18"/>
              </w:rPr>
            </w:pPr>
          </w:p>
          <w:p w:rsidR="00A952C7" w:rsidRDefault="001C4C7E">
            <w:pPr>
              <w:spacing w:line="259" w:lineRule="auto"/>
              <w:ind w:left="2" w:right="30"/>
              <w:jc w:val="both"/>
              <w:rPr>
                <w:rFonts w:ascii="Arial" w:eastAsia="Arial" w:hAnsi="Arial" w:cs="Arial"/>
                <w:sz w:val="18"/>
                <w:szCs w:val="18"/>
              </w:rPr>
            </w:pPr>
            <w:r>
              <w:rPr>
                <w:rFonts w:ascii="Arial" w:eastAsia="Arial" w:hAnsi="Arial" w:cs="Arial"/>
                <w:sz w:val="18"/>
                <w:szCs w:val="18"/>
              </w:rPr>
              <w:t>MOV: MOO/ organizational chart/ other verifiable documents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widowControl w:val="0"/>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left w:val="single" w:sz="4" w:space="0" w:color="000000"/>
              <w:bottom w:val="single" w:sz="4" w:space="0" w:color="000000"/>
              <w:right w:val="single" w:sz="4" w:space="0" w:color="000000"/>
            </w:tcBorders>
          </w:tcPr>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There is a/are Supervisor/s (Administrative and Technical) who is under the direct supervision of the Director/ Manager/ Head.  He/she shall supervise the program and/or support staff who provide direct services to the beneficiaries and render full-time services with corresponding appointments.</w:t>
            </w:r>
          </w:p>
          <w:p w:rsidR="00A952C7" w:rsidRDefault="00A952C7">
            <w:pPr>
              <w:spacing w:line="259" w:lineRule="auto"/>
              <w:ind w:right="30"/>
              <w:jc w:val="both"/>
              <w:rPr>
                <w:rFonts w:ascii="Arial" w:eastAsia="Arial" w:hAnsi="Arial" w:cs="Arial"/>
                <w:sz w:val="18"/>
                <w:szCs w:val="18"/>
              </w:rPr>
            </w:pPr>
          </w:p>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 xml:space="preserve">MOV: MOO/ organizational chart/a </w:t>
            </w:r>
            <w:proofErr w:type="spellStart"/>
            <w:r>
              <w:rPr>
                <w:rFonts w:ascii="Arial" w:eastAsia="Arial" w:hAnsi="Arial" w:cs="Arial"/>
                <w:sz w:val="18"/>
                <w:szCs w:val="18"/>
              </w:rPr>
              <w:t>pproved</w:t>
            </w:r>
            <w:proofErr w:type="spellEnd"/>
            <w:r>
              <w:rPr>
                <w:rFonts w:ascii="Arial" w:eastAsia="Arial" w:hAnsi="Arial" w:cs="Arial"/>
                <w:sz w:val="18"/>
                <w:szCs w:val="18"/>
              </w:rPr>
              <w:t xml:space="preserve"> and updated appointment/certificate of employment/employment contract/special order or other verifiable document</w:t>
            </w:r>
          </w:p>
          <w:p w:rsidR="00A952C7" w:rsidRDefault="00A952C7">
            <w:pPr>
              <w:spacing w:line="259" w:lineRule="auto"/>
              <w:ind w:right="30"/>
              <w:jc w:val="both"/>
              <w:rPr>
                <w:rFonts w:ascii="Arial" w:eastAsia="Arial" w:hAnsi="Arial" w:cs="Arial"/>
                <w:sz w:val="18"/>
                <w:szCs w:val="18"/>
              </w:rPr>
            </w:pPr>
          </w:p>
          <w:p w:rsidR="00A952C7" w:rsidRDefault="00A952C7">
            <w:pPr>
              <w:spacing w:line="259" w:lineRule="auto"/>
              <w:ind w:right="30"/>
              <w:jc w:val="both"/>
              <w:rPr>
                <w:rFonts w:ascii="Arial" w:eastAsia="Arial" w:hAnsi="Arial" w:cs="Arial"/>
                <w:sz w:val="18"/>
                <w:szCs w:val="18"/>
              </w:rPr>
            </w:pPr>
          </w:p>
          <w:p w:rsidR="00A952C7" w:rsidRDefault="00A952C7">
            <w:pPr>
              <w:spacing w:line="259" w:lineRule="auto"/>
              <w:ind w:right="30"/>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57"/>
        </w:trPr>
        <w:tc>
          <w:tcPr>
            <w:tcW w:w="14055" w:type="dxa"/>
            <w:gridSpan w:val="5"/>
            <w:tcBorders>
              <w:top w:val="single" w:sz="4" w:space="0" w:color="000000"/>
              <w:bottom w:val="single" w:sz="4" w:space="0" w:color="000000"/>
            </w:tcBorders>
          </w:tcPr>
          <w:p w:rsidR="00A952C7" w:rsidRDefault="001C4C7E">
            <w:pPr>
              <w:rPr>
                <w:rFonts w:ascii="Arial" w:eastAsia="Arial" w:hAnsi="Arial" w:cs="Arial"/>
                <w:sz w:val="18"/>
                <w:szCs w:val="18"/>
              </w:rPr>
            </w:pPr>
            <w:r>
              <w:rPr>
                <w:rFonts w:ascii="Arial" w:eastAsia="Arial" w:hAnsi="Arial" w:cs="Arial"/>
                <w:sz w:val="18"/>
                <w:szCs w:val="18"/>
              </w:rPr>
              <w:t>4. Human Resource Management and Development</w:t>
            </w:r>
          </w:p>
        </w:tc>
      </w:tr>
      <w:tr w:rsidR="00A952C7">
        <w:trPr>
          <w:trHeight w:val="850"/>
        </w:trPr>
        <w:tc>
          <w:tcPr>
            <w:tcW w:w="2760" w:type="dxa"/>
          </w:tcPr>
          <w:p w:rsidR="00A952C7" w:rsidRDefault="001C4C7E">
            <w:pPr>
              <w:ind w:right="54"/>
              <w:jc w:val="both"/>
              <w:rPr>
                <w:rFonts w:ascii="Arial" w:eastAsia="Arial" w:hAnsi="Arial" w:cs="Arial"/>
                <w:sz w:val="18"/>
                <w:szCs w:val="18"/>
              </w:rPr>
            </w:pPr>
            <w:proofErr w:type="spellStart"/>
            <w:r>
              <w:rPr>
                <w:rFonts w:ascii="Arial" w:eastAsia="Arial" w:hAnsi="Arial" w:cs="Arial"/>
                <w:sz w:val="18"/>
                <w:szCs w:val="18"/>
              </w:rPr>
              <w:lastRenderedPageBreak/>
              <w:t>i</w:t>
            </w:r>
            <w:proofErr w:type="spellEnd"/>
            <w:r>
              <w:rPr>
                <w:rFonts w:ascii="Arial" w:eastAsia="Arial" w:hAnsi="Arial" w:cs="Arial"/>
                <w:sz w:val="18"/>
                <w:szCs w:val="18"/>
              </w:rPr>
              <w:t xml:space="preserve">. Recruitment, selection, hiring and retention system </w:t>
            </w:r>
          </w:p>
          <w:p w:rsidR="00A952C7" w:rsidRDefault="00A952C7">
            <w:pPr>
              <w:ind w:right="54"/>
              <w:jc w:val="both"/>
              <w:rPr>
                <w:rFonts w:ascii="Arial" w:eastAsia="Arial" w:hAnsi="Arial" w:cs="Arial"/>
                <w:sz w:val="18"/>
                <w:szCs w:val="18"/>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7</w:t>
            </w:r>
          </w:p>
        </w:tc>
        <w:tc>
          <w:tcPr>
            <w:tcW w:w="6660" w:type="dxa"/>
          </w:tcPr>
          <w:p w:rsidR="00A952C7" w:rsidRDefault="001C4C7E">
            <w:pPr>
              <w:tabs>
                <w:tab w:val="left" w:pos="5137"/>
              </w:tabs>
              <w:spacing w:line="259" w:lineRule="auto"/>
              <w:jc w:val="both"/>
              <w:rPr>
                <w:rFonts w:ascii="Arial" w:eastAsia="Arial" w:hAnsi="Arial" w:cs="Arial"/>
                <w:strike/>
                <w:sz w:val="18"/>
                <w:szCs w:val="18"/>
              </w:rPr>
            </w:pPr>
            <w:r>
              <w:rPr>
                <w:rFonts w:ascii="Arial" w:eastAsia="Arial" w:hAnsi="Arial" w:cs="Arial"/>
                <w:sz w:val="18"/>
                <w:szCs w:val="18"/>
              </w:rPr>
              <w:t>There are written policies for recruitment specifying, among others, the qualification standards for each position and the criteria for the selection process consistent with the rules and regulations of the Department of Labor and Employment.</w:t>
            </w:r>
          </w:p>
          <w:p w:rsidR="00A952C7" w:rsidRDefault="00A952C7">
            <w:pPr>
              <w:tabs>
                <w:tab w:val="left" w:pos="5137"/>
              </w:tabs>
              <w:spacing w:line="259" w:lineRule="auto"/>
              <w:jc w:val="both"/>
              <w:rPr>
                <w:rFonts w:ascii="Arial" w:eastAsia="Arial" w:hAnsi="Arial" w:cs="Arial"/>
                <w:sz w:val="18"/>
                <w:szCs w:val="18"/>
              </w:rPr>
            </w:pPr>
          </w:p>
          <w:p w:rsidR="00A952C7" w:rsidRDefault="001C4C7E">
            <w:pPr>
              <w:tabs>
                <w:tab w:val="left" w:pos="5137"/>
              </w:tabs>
              <w:spacing w:line="259" w:lineRule="auto"/>
              <w:jc w:val="both"/>
              <w:rPr>
                <w:rFonts w:ascii="Arial" w:eastAsia="Arial" w:hAnsi="Arial" w:cs="Arial"/>
                <w:sz w:val="18"/>
                <w:szCs w:val="18"/>
              </w:rPr>
            </w:pPr>
            <w:r>
              <w:rPr>
                <w:rFonts w:ascii="Arial" w:eastAsia="Arial" w:hAnsi="Arial" w:cs="Arial"/>
                <w:sz w:val="18"/>
                <w:szCs w:val="18"/>
              </w:rPr>
              <w:t>There is a written employee retention policy to ensure employees feel fulfilled and satisfied at work and, ultimately, keep them at the company to include competitive pay and benefits, incentives, perks, and means to encourage a healthy work-life balance.</w:t>
            </w:r>
          </w:p>
          <w:p w:rsidR="00A952C7" w:rsidRDefault="00A952C7">
            <w:pPr>
              <w:tabs>
                <w:tab w:val="left" w:pos="5137"/>
              </w:tabs>
              <w:spacing w:line="259" w:lineRule="auto"/>
              <w:jc w:val="both"/>
              <w:rPr>
                <w:rFonts w:ascii="Arial" w:eastAsia="Arial" w:hAnsi="Arial" w:cs="Arial"/>
                <w:sz w:val="18"/>
                <w:szCs w:val="18"/>
              </w:rPr>
            </w:pPr>
          </w:p>
          <w:p w:rsidR="00A952C7" w:rsidRDefault="001C4C7E">
            <w:pPr>
              <w:tabs>
                <w:tab w:val="left" w:pos="5137"/>
              </w:tabs>
              <w:spacing w:line="259" w:lineRule="auto"/>
              <w:jc w:val="both"/>
              <w:rPr>
                <w:rFonts w:ascii="Arial" w:eastAsia="Arial" w:hAnsi="Arial" w:cs="Arial"/>
                <w:sz w:val="18"/>
                <w:szCs w:val="18"/>
              </w:rPr>
            </w:pPr>
            <w:r>
              <w:rPr>
                <w:rFonts w:ascii="Arial" w:eastAsia="Arial" w:hAnsi="Arial" w:cs="Arial"/>
                <w:sz w:val="18"/>
                <w:szCs w:val="18"/>
              </w:rPr>
              <w:t>MOV: MOO, Job Description and Competency Based</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vMerge w:val="restart"/>
            <w:shd w:val="clear" w:color="auto" w:fill="auto"/>
          </w:tcPr>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ii.  Staff Complement and Compensation</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8</w:t>
            </w:r>
          </w:p>
        </w:tc>
        <w:tc>
          <w:tcPr>
            <w:tcW w:w="6660" w:type="dxa"/>
          </w:tcPr>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Staff complement is compliant with the Annex A. Worker-Beneficiary Ratio of Memorandum Circular No. 18 series of 2024 and shall be reflected in the “Profile of Employees and Volunteers” found in the application forms.</w:t>
            </w:r>
          </w:p>
          <w:p w:rsidR="00A952C7" w:rsidRDefault="00A952C7">
            <w:pPr>
              <w:spacing w:line="259" w:lineRule="auto"/>
              <w:ind w:right="-112"/>
              <w:rPr>
                <w:rFonts w:ascii="Arial" w:eastAsia="Arial" w:hAnsi="Arial" w:cs="Arial"/>
                <w:sz w:val="18"/>
                <w:szCs w:val="18"/>
              </w:rPr>
            </w:pPr>
          </w:p>
          <w:p w:rsidR="00A952C7" w:rsidRDefault="001C4C7E">
            <w:pPr>
              <w:spacing w:line="259" w:lineRule="auto"/>
              <w:ind w:right="-112"/>
              <w:rPr>
                <w:rFonts w:ascii="Arial" w:eastAsia="Arial" w:hAnsi="Arial" w:cs="Arial"/>
                <w:strike/>
                <w:sz w:val="18"/>
                <w:szCs w:val="18"/>
              </w:rPr>
            </w:pPr>
            <w:r>
              <w:rPr>
                <w:rFonts w:ascii="Arial" w:eastAsia="Arial" w:hAnsi="Arial" w:cs="Arial"/>
                <w:sz w:val="18"/>
                <w:szCs w:val="18"/>
              </w:rPr>
              <w:t>MOV: 201 File/ FGD Result/ Appointment/Contract</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9</w:t>
            </w:r>
          </w:p>
        </w:tc>
        <w:tc>
          <w:tcPr>
            <w:tcW w:w="6660" w:type="dxa"/>
          </w:tcPr>
          <w:p w:rsidR="00A952C7" w:rsidRDefault="001C4C7E">
            <w:pPr>
              <w:tabs>
                <w:tab w:val="left" w:pos="1128"/>
              </w:tabs>
              <w:spacing w:line="259" w:lineRule="auto"/>
              <w:ind w:right="-112"/>
              <w:rPr>
                <w:rFonts w:ascii="Arial" w:eastAsia="Arial" w:hAnsi="Arial" w:cs="Arial"/>
                <w:sz w:val="18"/>
                <w:szCs w:val="18"/>
              </w:rPr>
            </w:pPr>
            <w:r>
              <w:rPr>
                <w:rFonts w:ascii="Arial" w:eastAsia="Arial" w:hAnsi="Arial" w:cs="Arial"/>
                <w:sz w:val="18"/>
                <w:szCs w:val="18"/>
              </w:rPr>
              <w:t>Compensation/salary policies including incentives are developed, written, and implemented in accordance with the existing wage prescribed by the Regional Wage Board.</w:t>
            </w:r>
          </w:p>
          <w:p w:rsidR="00A952C7" w:rsidRDefault="00A952C7">
            <w:pPr>
              <w:tabs>
                <w:tab w:val="left" w:pos="1128"/>
              </w:tabs>
              <w:spacing w:line="259" w:lineRule="auto"/>
              <w:ind w:right="-112"/>
              <w:rPr>
                <w:rFonts w:ascii="Arial" w:eastAsia="Arial" w:hAnsi="Arial" w:cs="Arial"/>
                <w:sz w:val="18"/>
                <w:szCs w:val="18"/>
              </w:rPr>
            </w:pPr>
          </w:p>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Staff support services are provided/implemented:</w:t>
            </w:r>
          </w:p>
          <w:p w:rsidR="00A952C7" w:rsidRDefault="001C4C7E">
            <w:pPr>
              <w:tabs>
                <w:tab w:val="left" w:pos="606"/>
              </w:tabs>
              <w:spacing w:line="259" w:lineRule="auto"/>
              <w:ind w:left="322" w:right="-112"/>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 xml:space="preserve">Social Insurance System e.g. SSS, GSIS, </w:t>
            </w:r>
            <w:proofErr w:type="spellStart"/>
            <w:r>
              <w:rPr>
                <w:rFonts w:ascii="Arial" w:eastAsia="Arial" w:hAnsi="Arial" w:cs="Arial"/>
                <w:sz w:val="18"/>
                <w:szCs w:val="18"/>
              </w:rPr>
              <w:t>Pag-ibig</w:t>
            </w:r>
            <w:proofErr w:type="spellEnd"/>
          </w:p>
          <w:p w:rsidR="00A952C7" w:rsidRDefault="001C4C7E">
            <w:pPr>
              <w:tabs>
                <w:tab w:val="left" w:pos="606"/>
              </w:tabs>
              <w:spacing w:line="259" w:lineRule="auto"/>
              <w:ind w:left="322" w:right="-112"/>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 xml:space="preserve">Health Insurance Program e.g. </w:t>
            </w:r>
            <w:proofErr w:type="spellStart"/>
            <w:r>
              <w:rPr>
                <w:rFonts w:ascii="Arial" w:eastAsia="Arial" w:hAnsi="Arial" w:cs="Arial"/>
                <w:sz w:val="18"/>
                <w:szCs w:val="18"/>
              </w:rPr>
              <w:t>PhilHealth</w:t>
            </w:r>
            <w:proofErr w:type="spellEnd"/>
          </w:p>
          <w:p w:rsidR="00A952C7" w:rsidRDefault="00A952C7">
            <w:pPr>
              <w:tabs>
                <w:tab w:val="left" w:pos="606"/>
              </w:tabs>
              <w:spacing w:line="259" w:lineRule="auto"/>
              <w:ind w:left="322" w:right="-112"/>
              <w:rPr>
                <w:rFonts w:ascii="Arial" w:eastAsia="Arial" w:hAnsi="Arial" w:cs="Arial"/>
                <w:sz w:val="18"/>
                <w:szCs w:val="18"/>
              </w:rPr>
            </w:pPr>
          </w:p>
          <w:p w:rsidR="00A952C7" w:rsidRDefault="001C4C7E">
            <w:pPr>
              <w:tabs>
                <w:tab w:val="left" w:pos="606"/>
              </w:tabs>
              <w:spacing w:line="259" w:lineRule="auto"/>
              <w:ind w:right="-112"/>
              <w:rPr>
                <w:rFonts w:ascii="Arial" w:eastAsia="Arial" w:hAnsi="Arial" w:cs="Arial"/>
                <w:sz w:val="18"/>
                <w:szCs w:val="18"/>
              </w:rPr>
            </w:pPr>
            <w:r>
              <w:rPr>
                <w:rFonts w:ascii="Arial" w:eastAsia="Arial" w:hAnsi="Arial" w:cs="Arial"/>
                <w:sz w:val="18"/>
                <w:szCs w:val="18"/>
              </w:rPr>
              <w:t>MOV: policy document/ assessment observation/ Personnel 201 file/ payroll</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10</w:t>
            </w:r>
          </w:p>
        </w:tc>
        <w:tc>
          <w:tcPr>
            <w:tcW w:w="6660" w:type="dxa"/>
          </w:tcPr>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Staff personal records are properly filed and kept in a designated cabinet/filing drawer for authorized personnel only consisting of but not limited to:</w:t>
            </w:r>
          </w:p>
          <w:p w:rsidR="00A952C7" w:rsidRDefault="001C4C7E">
            <w:pPr>
              <w:numPr>
                <w:ilvl w:val="0"/>
                <w:numId w:val="17"/>
              </w:numPr>
              <w:spacing w:line="259" w:lineRule="auto"/>
              <w:ind w:right="-112"/>
              <w:rPr>
                <w:rFonts w:ascii="Arial" w:eastAsia="Arial" w:hAnsi="Arial" w:cs="Arial"/>
                <w:sz w:val="18"/>
                <w:szCs w:val="18"/>
              </w:rPr>
            </w:pPr>
            <w:r>
              <w:rPr>
                <w:rFonts w:ascii="Arial" w:eastAsia="Arial" w:hAnsi="Arial" w:cs="Arial"/>
                <w:sz w:val="18"/>
                <w:szCs w:val="18"/>
              </w:rPr>
              <w:t>PDS/Resume</w:t>
            </w:r>
          </w:p>
          <w:p w:rsidR="00A952C7" w:rsidRDefault="001C4C7E">
            <w:pPr>
              <w:numPr>
                <w:ilvl w:val="0"/>
                <w:numId w:val="17"/>
              </w:numPr>
              <w:spacing w:line="259" w:lineRule="auto"/>
              <w:ind w:right="-112"/>
              <w:rPr>
                <w:rFonts w:ascii="Arial" w:eastAsia="Arial" w:hAnsi="Arial" w:cs="Arial"/>
                <w:sz w:val="18"/>
                <w:szCs w:val="18"/>
              </w:rPr>
            </w:pPr>
            <w:r>
              <w:rPr>
                <w:rFonts w:ascii="Arial" w:eastAsia="Arial" w:hAnsi="Arial" w:cs="Arial"/>
                <w:sz w:val="18"/>
                <w:szCs w:val="18"/>
              </w:rPr>
              <w:t>Job description and qualifications</w:t>
            </w:r>
          </w:p>
          <w:p w:rsidR="00A952C7" w:rsidRDefault="001C4C7E">
            <w:pPr>
              <w:numPr>
                <w:ilvl w:val="0"/>
                <w:numId w:val="17"/>
              </w:numPr>
              <w:spacing w:line="259" w:lineRule="auto"/>
              <w:ind w:right="-112"/>
              <w:rPr>
                <w:rFonts w:ascii="Arial" w:eastAsia="Arial" w:hAnsi="Arial" w:cs="Arial"/>
                <w:sz w:val="18"/>
                <w:szCs w:val="18"/>
              </w:rPr>
            </w:pPr>
            <w:r>
              <w:rPr>
                <w:rFonts w:ascii="Arial" w:eastAsia="Arial" w:hAnsi="Arial" w:cs="Arial"/>
                <w:sz w:val="18"/>
                <w:szCs w:val="18"/>
              </w:rPr>
              <w:t>Employment Contract</w:t>
            </w:r>
          </w:p>
          <w:p w:rsidR="00A952C7" w:rsidRDefault="001C4C7E">
            <w:pPr>
              <w:numPr>
                <w:ilvl w:val="0"/>
                <w:numId w:val="17"/>
              </w:numPr>
              <w:spacing w:line="259" w:lineRule="auto"/>
              <w:ind w:right="-112"/>
              <w:rPr>
                <w:rFonts w:ascii="Arial" w:eastAsia="Arial" w:hAnsi="Arial" w:cs="Arial"/>
                <w:sz w:val="18"/>
                <w:szCs w:val="18"/>
              </w:rPr>
            </w:pPr>
            <w:r>
              <w:rPr>
                <w:rFonts w:ascii="Arial" w:eastAsia="Arial" w:hAnsi="Arial" w:cs="Arial"/>
                <w:sz w:val="18"/>
                <w:szCs w:val="18"/>
              </w:rPr>
              <w:t>Other related documents (NBI, result of pre-employment medical examinations/hiring process, school transcript of records and diploma, PRC license if applicable, etc.)</w:t>
            </w:r>
          </w:p>
          <w:p w:rsidR="00A952C7" w:rsidRDefault="00A952C7">
            <w:pPr>
              <w:spacing w:line="259" w:lineRule="auto"/>
              <w:ind w:left="720" w:right="-112"/>
              <w:rPr>
                <w:rFonts w:ascii="Arial" w:eastAsia="Arial" w:hAnsi="Arial" w:cs="Arial"/>
                <w:sz w:val="18"/>
                <w:szCs w:val="18"/>
              </w:rPr>
            </w:pPr>
          </w:p>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MOV: Personnel personal employment file records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11</w:t>
            </w:r>
          </w:p>
        </w:tc>
        <w:tc>
          <w:tcPr>
            <w:tcW w:w="6660" w:type="dxa"/>
            <w:shd w:val="clear" w:color="auto" w:fill="FFFFFF"/>
          </w:tcPr>
          <w:p w:rsidR="00A952C7" w:rsidRDefault="001C4C7E">
            <w:pPr>
              <w:spacing w:before="20"/>
              <w:jc w:val="both"/>
              <w:rPr>
                <w:rFonts w:ascii="Arial" w:eastAsia="Arial" w:hAnsi="Arial" w:cs="Arial"/>
                <w:strike/>
                <w:sz w:val="18"/>
                <w:szCs w:val="18"/>
              </w:rPr>
            </w:pPr>
            <w:r>
              <w:rPr>
                <w:rFonts w:ascii="Arial" w:eastAsia="Arial" w:hAnsi="Arial" w:cs="Arial"/>
                <w:sz w:val="18"/>
                <w:szCs w:val="18"/>
              </w:rPr>
              <w:t xml:space="preserve">There is an officer-in-charge who has the authority and capacity to make decisions for the center’s entire operation and is stationed at the main administration office during weekends. </w:t>
            </w:r>
          </w:p>
          <w:p w:rsidR="00A952C7" w:rsidRDefault="00A952C7">
            <w:pPr>
              <w:spacing w:before="20"/>
              <w:jc w:val="both"/>
              <w:rPr>
                <w:rFonts w:ascii="Arial" w:eastAsia="Arial" w:hAnsi="Arial" w:cs="Arial"/>
                <w:strike/>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 xml:space="preserve">MOV: designation/ Attendance </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12</w:t>
            </w:r>
          </w:p>
        </w:tc>
        <w:tc>
          <w:tcPr>
            <w:tcW w:w="6660" w:type="dxa"/>
            <w:shd w:val="clear" w:color="auto" w:fill="FFFFFF"/>
          </w:tcPr>
          <w:p w:rsidR="00A952C7" w:rsidRDefault="001C4C7E">
            <w:pPr>
              <w:spacing w:before="20"/>
              <w:jc w:val="both"/>
              <w:rPr>
                <w:rFonts w:ascii="Arial" w:eastAsia="Arial" w:hAnsi="Arial" w:cs="Arial"/>
                <w:sz w:val="18"/>
                <w:szCs w:val="18"/>
              </w:rPr>
            </w:pPr>
            <w:r>
              <w:rPr>
                <w:rFonts w:ascii="Arial" w:eastAsia="Arial" w:hAnsi="Arial" w:cs="Arial"/>
                <w:sz w:val="18"/>
                <w:szCs w:val="18"/>
              </w:rPr>
              <w:t>There is a documented and proper turnover of duty concerns.</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MOV: endorsement/turnover report/summary/notes including incidents that may have occurred/ Officer of the Day (OD) or Executive on Duty (EOD) logbook</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sz w:val="18"/>
                <w:szCs w:val="18"/>
              </w:rPr>
              <w:t>iii. Personnel/Staff Competencies and Qualification Standards</w:t>
            </w:r>
          </w:p>
        </w:tc>
        <w:tc>
          <w:tcPr>
            <w:tcW w:w="7305" w:type="dxa"/>
            <w:gridSpan w:val="2"/>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sz w:val="18"/>
                <w:szCs w:val="18"/>
              </w:rPr>
              <w:t>Personnel/staff at different levels of functions have the following qualification and competencies: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3894"/>
        </w:trPr>
        <w:tc>
          <w:tcPr>
            <w:tcW w:w="2760" w:type="dxa"/>
            <w:tcBorders>
              <w:top w:val="single" w:sz="4" w:space="0" w:color="000000"/>
              <w:bottom w:val="single" w:sz="4" w:space="0" w:color="000000"/>
            </w:tcBorders>
          </w:tcPr>
          <w:p w:rsidR="00A952C7" w:rsidRDefault="001C4C7E">
            <w:pPr>
              <w:numPr>
                <w:ilvl w:val="0"/>
                <w:numId w:val="24"/>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Executive Director/Head of Agency </w:t>
            </w:r>
          </w:p>
          <w:p w:rsidR="00A952C7" w:rsidRDefault="00A952C7">
            <w:pPr>
              <w:pBdr>
                <w:top w:val="nil"/>
                <w:left w:val="nil"/>
                <w:bottom w:val="nil"/>
                <w:right w:val="nil"/>
                <w:between w:val="nil"/>
              </w:pBdr>
              <w:ind w:left="453"/>
              <w:rPr>
                <w:rFonts w:ascii="Arial" w:eastAsia="Arial" w:hAnsi="Arial" w:cs="Arial"/>
                <w:sz w:val="18"/>
                <w:szCs w:val="18"/>
              </w:rPr>
            </w:pPr>
          </w:p>
          <w:p w:rsidR="00A952C7" w:rsidRDefault="00A952C7">
            <w:pPr>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One (1) per SWDA with the following qualifications:</w:t>
            </w:r>
          </w:p>
          <w:p w:rsidR="00A952C7" w:rsidRDefault="00A952C7">
            <w:pPr>
              <w:jc w:val="both"/>
              <w:rPr>
                <w:rFonts w:ascii="Arial" w:eastAsia="Arial" w:hAnsi="Arial" w:cs="Arial"/>
                <w:strike/>
                <w:sz w:val="18"/>
                <w:szCs w:val="18"/>
              </w:rPr>
            </w:pPr>
          </w:p>
          <w:p w:rsidR="00A952C7" w:rsidRDefault="001C4C7E">
            <w:pPr>
              <w:numPr>
                <w:ilvl w:val="0"/>
                <w:numId w:val="16"/>
              </w:numPr>
              <w:jc w:val="both"/>
              <w:rPr>
                <w:rFonts w:ascii="Arial" w:eastAsia="Arial" w:hAnsi="Arial" w:cs="Arial"/>
                <w:sz w:val="18"/>
                <w:szCs w:val="18"/>
              </w:rPr>
            </w:pPr>
            <w:r>
              <w:rPr>
                <w:rFonts w:ascii="Arial" w:eastAsia="Arial" w:hAnsi="Arial" w:cs="Arial"/>
                <w:sz w:val="18"/>
                <w:szCs w:val="18"/>
              </w:rPr>
              <w:t>A graduate of any bachelor’s degree or 4-year course or a Registered Social Worker (RSW) with valid license;</w:t>
            </w:r>
          </w:p>
          <w:p w:rsidR="00A952C7" w:rsidRDefault="001C4C7E">
            <w:pPr>
              <w:numPr>
                <w:ilvl w:val="0"/>
                <w:numId w:val="16"/>
              </w:numPr>
              <w:jc w:val="both"/>
              <w:rPr>
                <w:rFonts w:ascii="Arial" w:eastAsia="Arial" w:hAnsi="Arial" w:cs="Arial"/>
                <w:sz w:val="18"/>
                <w:szCs w:val="18"/>
              </w:rPr>
            </w:pPr>
            <w:r>
              <w:rPr>
                <w:rFonts w:ascii="Arial" w:eastAsia="Arial" w:hAnsi="Arial" w:cs="Arial"/>
                <w:sz w:val="18"/>
                <w:szCs w:val="18"/>
              </w:rPr>
              <w:t>At least eighty (80) hours of training on topics relevant to the services or skills needed to work with the beneficiaries of the agency;</w:t>
            </w:r>
          </w:p>
          <w:p w:rsidR="00A952C7" w:rsidRDefault="001C4C7E">
            <w:pPr>
              <w:numPr>
                <w:ilvl w:val="0"/>
                <w:numId w:val="16"/>
              </w:numPr>
              <w:jc w:val="both"/>
              <w:rPr>
                <w:rFonts w:ascii="Arial" w:eastAsia="Arial" w:hAnsi="Arial" w:cs="Arial"/>
                <w:sz w:val="18"/>
                <w:szCs w:val="18"/>
              </w:rPr>
            </w:pPr>
            <w:r>
              <w:rPr>
                <w:rFonts w:ascii="Arial" w:eastAsia="Arial" w:hAnsi="Arial" w:cs="Arial"/>
                <w:sz w:val="18"/>
                <w:szCs w:val="18"/>
              </w:rPr>
              <w:t xml:space="preserve">Three (3) years relevant experience on administration/management of social work agency or on area of major service delivery i.e. Children in Conflict with the Law (CICL), Children in need of Special Protection (CNSP), and Women in Especially Difficult Situation (WEDC) livelihood management, alternative child care programs and services, etc.; and </w:t>
            </w:r>
          </w:p>
          <w:p w:rsidR="00A952C7" w:rsidRDefault="001C4C7E">
            <w:pPr>
              <w:numPr>
                <w:ilvl w:val="0"/>
                <w:numId w:val="16"/>
              </w:numPr>
              <w:jc w:val="both"/>
              <w:rPr>
                <w:rFonts w:ascii="Arial" w:eastAsia="Arial" w:hAnsi="Arial" w:cs="Arial"/>
                <w:sz w:val="18"/>
                <w:szCs w:val="18"/>
              </w:rPr>
            </w:pPr>
            <w:r>
              <w:rPr>
                <w:rFonts w:ascii="Arial" w:eastAsia="Arial" w:hAnsi="Arial" w:cs="Arial"/>
                <w:sz w:val="18"/>
                <w:szCs w:val="18"/>
              </w:rPr>
              <w:t>Three (3) years of general knowledge on organizational management and the management of sector to which they are catering</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OR</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An RSW with two (2) years supervisory or managerial experience or its equivalent professional grade eligibility or relevant training. </w:t>
            </w:r>
          </w:p>
          <w:p w:rsidR="00A952C7" w:rsidRDefault="00A952C7">
            <w:pPr>
              <w:jc w:val="both"/>
              <w:rPr>
                <w:rFonts w:ascii="Arial" w:eastAsia="Arial" w:hAnsi="Arial" w:cs="Arial"/>
                <w:sz w:val="18"/>
                <w:szCs w:val="18"/>
              </w:rPr>
            </w:pPr>
          </w:p>
          <w:p w:rsidR="00A952C7" w:rsidRDefault="001C4C7E">
            <w:pPr>
              <w:rPr>
                <w:rFonts w:ascii="Arial" w:eastAsia="Arial" w:hAnsi="Arial" w:cs="Arial"/>
                <w:sz w:val="18"/>
                <w:szCs w:val="18"/>
              </w:rPr>
            </w:pPr>
            <w:r>
              <w:rPr>
                <w:rFonts w:ascii="Arial" w:eastAsia="Arial" w:hAnsi="Arial" w:cs="Arial"/>
                <w:sz w:val="18"/>
                <w:szCs w:val="18"/>
              </w:rPr>
              <w:t>MOV:   Diploma/PRC License/Certificate of Training/ Leadership Certificate/ Profile of Employee/201 File</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jc w:val="cente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24"/>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Supervising Social Worker (as applicable)</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14</w:t>
            </w:r>
          </w:p>
        </w:tc>
        <w:tc>
          <w:tcPr>
            <w:tcW w:w="6660" w:type="dxa"/>
            <w:tcBorders>
              <w:top w:val="single" w:sz="4" w:space="0" w:color="000000"/>
              <w:bottom w:val="single" w:sz="4" w:space="0" w:color="000000"/>
            </w:tcBorders>
          </w:tcPr>
          <w:p w:rsidR="00A952C7" w:rsidRDefault="001C4C7E">
            <w:pPr>
              <w:numPr>
                <w:ilvl w:val="0"/>
                <w:numId w:val="37"/>
              </w:numPr>
              <w:jc w:val="both"/>
              <w:rPr>
                <w:rFonts w:ascii="Arial" w:eastAsia="Arial" w:hAnsi="Arial" w:cs="Arial"/>
                <w:sz w:val="18"/>
                <w:szCs w:val="18"/>
              </w:rPr>
            </w:pPr>
            <w:r>
              <w:rPr>
                <w:rFonts w:ascii="Arial" w:eastAsia="Arial" w:hAnsi="Arial" w:cs="Arial"/>
                <w:sz w:val="18"/>
                <w:szCs w:val="18"/>
              </w:rPr>
              <w:t>RSW with valid license;</w:t>
            </w:r>
          </w:p>
          <w:p w:rsidR="00A952C7" w:rsidRDefault="001C4C7E">
            <w:pPr>
              <w:numPr>
                <w:ilvl w:val="0"/>
                <w:numId w:val="37"/>
              </w:numPr>
              <w:jc w:val="both"/>
              <w:rPr>
                <w:rFonts w:ascii="Arial" w:eastAsia="Arial" w:hAnsi="Arial" w:cs="Arial"/>
                <w:sz w:val="18"/>
                <w:szCs w:val="18"/>
              </w:rPr>
            </w:pPr>
            <w:r>
              <w:rPr>
                <w:rFonts w:ascii="Arial" w:eastAsia="Arial" w:hAnsi="Arial" w:cs="Arial"/>
                <w:sz w:val="18"/>
                <w:szCs w:val="18"/>
              </w:rPr>
              <w:t>At least eight (8) hours of relevant training; and</w:t>
            </w:r>
          </w:p>
          <w:p w:rsidR="00A952C7" w:rsidRDefault="001C4C7E">
            <w:pPr>
              <w:numPr>
                <w:ilvl w:val="0"/>
                <w:numId w:val="37"/>
              </w:numPr>
              <w:jc w:val="both"/>
              <w:rPr>
                <w:rFonts w:ascii="Arial" w:eastAsia="Arial" w:hAnsi="Arial" w:cs="Arial"/>
                <w:sz w:val="18"/>
                <w:szCs w:val="18"/>
              </w:rPr>
            </w:pPr>
            <w:r>
              <w:rPr>
                <w:rFonts w:ascii="Arial" w:eastAsia="Arial" w:hAnsi="Arial" w:cs="Arial"/>
                <w:sz w:val="18"/>
                <w:szCs w:val="18"/>
              </w:rPr>
              <w:t>Has at least one (1) year supervisory experience in handling adoption and alternative child care programs.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Diploma/PRC License/Profile of Employees/201 File</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24"/>
              </w:numPr>
              <w:pBdr>
                <w:top w:val="nil"/>
                <w:left w:val="nil"/>
                <w:bottom w:val="nil"/>
                <w:right w:val="nil"/>
                <w:between w:val="nil"/>
              </w:pBdr>
              <w:spacing w:before="120"/>
              <w:jc w:val="both"/>
              <w:rPr>
                <w:rFonts w:ascii="Arial" w:eastAsia="Arial" w:hAnsi="Arial" w:cs="Arial"/>
                <w:sz w:val="18"/>
                <w:szCs w:val="18"/>
              </w:rPr>
            </w:pPr>
            <w:r>
              <w:rPr>
                <w:rFonts w:ascii="Arial" w:eastAsia="Arial" w:hAnsi="Arial" w:cs="Arial"/>
                <w:sz w:val="18"/>
                <w:szCs w:val="18"/>
              </w:rPr>
              <w:t>Social Workers (SWs) – number of SWs will depend on the type of beneficiaries and actual number of cases at any given time (refer to MC No. 18 Series of 2024 Annex A Worker-Beneficiary Ratio and Annex B Minimum Standards, Competencies, and Qualifications Required for Personnel/Staff in Different SWDA Settings)</w:t>
            </w:r>
          </w:p>
          <w:p w:rsidR="00A952C7" w:rsidRDefault="00A952C7">
            <w:pPr>
              <w:pBdr>
                <w:top w:val="nil"/>
                <w:left w:val="nil"/>
                <w:bottom w:val="nil"/>
                <w:right w:val="nil"/>
                <w:between w:val="nil"/>
              </w:pBdr>
              <w:ind w:left="459"/>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15</w:t>
            </w:r>
          </w:p>
        </w:tc>
        <w:tc>
          <w:tcPr>
            <w:tcW w:w="6660" w:type="dxa"/>
            <w:tcBorders>
              <w:top w:val="single" w:sz="4" w:space="0" w:color="000000"/>
              <w:bottom w:val="single" w:sz="4" w:space="0" w:color="000000"/>
            </w:tcBorders>
          </w:tcPr>
          <w:p w:rsidR="00A952C7" w:rsidRDefault="001C4C7E">
            <w:pPr>
              <w:numPr>
                <w:ilvl w:val="0"/>
                <w:numId w:val="30"/>
              </w:numPr>
              <w:jc w:val="both"/>
              <w:rPr>
                <w:rFonts w:ascii="Arial" w:eastAsia="Arial" w:hAnsi="Arial" w:cs="Arial"/>
                <w:sz w:val="18"/>
                <w:szCs w:val="18"/>
              </w:rPr>
            </w:pPr>
            <w:r>
              <w:rPr>
                <w:rFonts w:ascii="Arial" w:eastAsia="Arial" w:hAnsi="Arial" w:cs="Arial"/>
                <w:sz w:val="18"/>
                <w:szCs w:val="18"/>
              </w:rPr>
              <w:t>A Registered Social Worker (RSW) with valid license;</w:t>
            </w:r>
          </w:p>
          <w:p w:rsidR="00A952C7" w:rsidRDefault="001C4C7E">
            <w:pPr>
              <w:numPr>
                <w:ilvl w:val="0"/>
                <w:numId w:val="30"/>
              </w:numPr>
              <w:jc w:val="both"/>
              <w:rPr>
                <w:rFonts w:ascii="Arial" w:eastAsia="Arial" w:hAnsi="Arial" w:cs="Arial"/>
                <w:sz w:val="18"/>
                <w:szCs w:val="18"/>
              </w:rPr>
            </w:pPr>
            <w:r>
              <w:rPr>
                <w:rFonts w:ascii="Arial" w:eastAsia="Arial" w:hAnsi="Arial" w:cs="Arial"/>
                <w:sz w:val="18"/>
                <w:szCs w:val="18"/>
              </w:rPr>
              <w:t xml:space="preserve">One (1) year of relevant experience; </w:t>
            </w:r>
          </w:p>
          <w:p w:rsidR="00A952C7" w:rsidRDefault="001C4C7E">
            <w:pPr>
              <w:numPr>
                <w:ilvl w:val="0"/>
                <w:numId w:val="30"/>
              </w:numPr>
              <w:jc w:val="both"/>
              <w:rPr>
                <w:rFonts w:ascii="Arial" w:eastAsia="Arial" w:hAnsi="Arial" w:cs="Arial"/>
                <w:sz w:val="18"/>
                <w:szCs w:val="18"/>
              </w:rPr>
            </w:pPr>
            <w:r>
              <w:rPr>
                <w:rFonts w:ascii="Arial" w:eastAsia="Arial" w:hAnsi="Arial" w:cs="Arial"/>
                <w:sz w:val="18"/>
                <w:szCs w:val="18"/>
              </w:rPr>
              <w:t xml:space="preserve">For adoption social workers, at least three (3) years of experience in handling alternative child care or adoption cases or one hundred eighty (180) hours of formal training in handling cases/managing cases/casework </w:t>
            </w:r>
            <w:proofErr w:type="spellStart"/>
            <w:r>
              <w:rPr>
                <w:rFonts w:ascii="Arial" w:eastAsia="Arial" w:hAnsi="Arial" w:cs="Arial"/>
                <w:sz w:val="18"/>
                <w:szCs w:val="18"/>
              </w:rPr>
              <w:t>etc</w:t>
            </w:r>
            <w:proofErr w:type="spellEnd"/>
            <w:r>
              <w:rPr>
                <w:rFonts w:ascii="Arial" w:eastAsia="Arial" w:hAnsi="Arial" w:cs="Arial"/>
                <w:sz w:val="18"/>
                <w:szCs w:val="18"/>
              </w:rPr>
              <w:t>; and</w:t>
            </w:r>
          </w:p>
          <w:p w:rsidR="00A952C7" w:rsidRDefault="001C4C7E">
            <w:pPr>
              <w:numPr>
                <w:ilvl w:val="0"/>
                <w:numId w:val="30"/>
              </w:numPr>
              <w:jc w:val="both"/>
              <w:rPr>
                <w:rFonts w:ascii="Arial" w:eastAsia="Arial" w:hAnsi="Arial" w:cs="Arial"/>
                <w:sz w:val="18"/>
                <w:szCs w:val="18"/>
              </w:rPr>
            </w:pPr>
            <w:r>
              <w:rPr>
                <w:rFonts w:ascii="Arial" w:eastAsia="Arial" w:hAnsi="Arial" w:cs="Arial"/>
                <w:sz w:val="18"/>
                <w:szCs w:val="18"/>
              </w:rPr>
              <w:t>Four (4) hours of relevant training in handling cases/managing cases/casework etc.</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Diploma/PRC License/Profile of Employees/ 201 File/ Certificate of Trainings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24"/>
              </w:numPr>
              <w:spacing w:before="120"/>
              <w:jc w:val="both"/>
              <w:rPr>
                <w:rFonts w:ascii="Arial" w:eastAsia="Arial" w:hAnsi="Arial" w:cs="Arial"/>
                <w:sz w:val="18"/>
                <w:szCs w:val="18"/>
              </w:rPr>
            </w:pPr>
            <w:r>
              <w:rPr>
                <w:rFonts w:ascii="Arial" w:eastAsia="Arial" w:hAnsi="Arial" w:cs="Arial"/>
                <w:sz w:val="18"/>
                <w:szCs w:val="18"/>
              </w:rPr>
              <w:t>Adoption Para-social worker/ Social Welfare Assistant (SW Assistant)</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16</w:t>
            </w:r>
          </w:p>
        </w:tc>
        <w:tc>
          <w:tcPr>
            <w:tcW w:w="6660" w:type="dxa"/>
            <w:tcBorders>
              <w:top w:val="single" w:sz="4" w:space="0" w:color="000000"/>
              <w:bottom w:val="single" w:sz="4" w:space="0" w:color="000000"/>
            </w:tcBorders>
          </w:tcPr>
          <w:p w:rsidR="00A952C7" w:rsidRDefault="001C4C7E">
            <w:pPr>
              <w:numPr>
                <w:ilvl w:val="0"/>
                <w:numId w:val="38"/>
              </w:numPr>
              <w:jc w:val="both"/>
              <w:rPr>
                <w:rFonts w:ascii="Arial" w:eastAsia="Arial" w:hAnsi="Arial" w:cs="Arial"/>
                <w:sz w:val="18"/>
                <w:szCs w:val="18"/>
              </w:rPr>
            </w:pPr>
            <w:r>
              <w:rPr>
                <w:rFonts w:ascii="Arial" w:eastAsia="Arial" w:hAnsi="Arial" w:cs="Arial"/>
                <w:sz w:val="18"/>
                <w:szCs w:val="18"/>
              </w:rPr>
              <w:t xml:space="preserve">For Adoption Para-social worker, at least two (2) </w:t>
            </w:r>
            <w:proofErr w:type="spellStart"/>
            <w:r>
              <w:rPr>
                <w:rFonts w:ascii="Arial" w:eastAsia="Arial" w:hAnsi="Arial" w:cs="Arial"/>
                <w:sz w:val="18"/>
                <w:szCs w:val="18"/>
              </w:rPr>
              <w:t>years experience</w:t>
            </w:r>
            <w:proofErr w:type="spellEnd"/>
            <w:r>
              <w:rPr>
                <w:rFonts w:ascii="Arial" w:eastAsia="Arial" w:hAnsi="Arial" w:cs="Arial"/>
                <w:sz w:val="18"/>
                <w:szCs w:val="18"/>
              </w:rPr>
              <w:t xml:space="preserve"> in the field of social work; For SW Assistant, at least one (1) year of relevant experience; and </w:t>
            </w:r>
          </w:p>
          <w:p w:rsidR="00A952C7" w:rsidRDefault="001C4C7E">
            <w:pPr>
              <w:numPr>
                <w:ilvl w:val="0"/>
                <w:numId w:val="38"/>
              </w:numPr>
              <w:jc w:val="both"/>
              <w:rPr>
                <w:rFonts w:ascii="Arial" w:eastAsia="Arial" w:hAnsi="Arial" w:cs="Arial"/>
                <w:sz w:val="18"/>
                <w:szCs w:val="18"/>
              </w:rPr>
            </w:pPr>
            <w:r>
              <w:rPr>
                <w:rFonts w:ascii="Arial" w:eastAsia="Arial" w:hAnsi="Arial" w:cs="Arial"/>
                <w:sz w:val="18"/>
                <w:szCs w:val="18"/>
              </w:rPr>
              <w:t xml:space="preserve">Attended one (1) training in handling alternative child care/adoption from the DSWD Academy. </w:t>
            </w:r>
          </w:p>
          <w:p w:rsidR="00A952C7" w:rsidRDefault="00A952C7">
            <w:pPr>
              <w:ind w:left="720"/>
              <w:jc w:val="both"/>
              <w:rPr>
                <w:rFonts w:ascii="Arial" w:eastAsia="Arial" w:hAnsi="Arial" w:cs="Arial"/>
                <w:strike/>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Note: In excess of at least 50% of the standard ratio for RSWs, the Adoption Para-social worker/SWA shall assist in the case management of the excess caseload. However, only the RSW shall sign and submit pertinent documents.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Profile of Employees/ 201 File/ Certificate of Trainings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24"/>
              </w:numPr>
              <w:pBdr>
                <w:top w:val="nil"/>
                <w:left w:val="nil"/>
                <w:bottom w:val="nil"/>
                <w:right w:val="nil"/>
                <w:between w:val="nil"/>
              </w:pBdr>
              <w:spacing w:before="120"/>
              <w:jc w:val="both"/>
              <w:rPr>
                <w:rFonts w:ascii="Arial" w:eastAsia="Arial" w:hAnsi="Arial" w:cs="Arial"/>
                <w:sz w:val="18"/>
                <w:szCs w:val="18"/>
              </w:rPr>
            </w:pPr>
            <w:r>
              <w:rPr>
                <w:rFonts w:ascii="Arial" w:eastAsia="Arial" w:hAnsi="Arial" w:cs="Arial"/>
                <w:sz w:val="18"/>
                <w:szCs w:val="18"/>
              </w:rPr>
              <w:lastRenderedPageBreak/>
              <w:t xml:space="preserve">Administrative Staff/ Supervisor </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17</w:t>
            </w:r>
          </w:p>
        </w:tc>
        <w:tc>
          <w:tcPr>
            <w:tcW w:w="6660" w:type="dxa"/>
            <w:tcBorders>
              <w:top w:val="single" w:sz="4" w:space="0" w:color="000000"/>
              <w:bottom w:val="single" w:sz="4" w:space="0" w:color="000000"/>
            </w:tcBorders>
          </w:tcPr>
          <w:p w:rsidR="00A952C7" w:rsidRDefault="00A952C7">
            <w:pPr>
              <w:jc w:val="both"/>
              <w:rPr>
                <w:rFonts w:ascii="Arial" w:eastAsia="Arial" w:hAnsi="Arial" w:cs="Arial"/>
                <w:sz w:val="18"/>
                <w:szCs w:val="18"/>
              </w:rPr>
            </w:pPr>
          </w:p>
          <w:p w:rsidR="00A952C7" w:rsidRDefault="001C4C7E">
            <w:pPr>
              <w:numPr>
                <w:ilvl w:val="0"/>
                <w:numId w:val="19"/>
              </w:numPr>
              <w:jc w:val="both"/>
              <w:rPr>
                <w:rFonts w:ascii="Arial" w:eastAsia="Arial" w:hAnsi="Arial" w:cs="Arial"/>
                <w:sz w:val="18"/>
                <w:szCs w:val="18"/>
              </w:rPr>
            </w:pPr>
            <w:r>
              <w:rPr>
                <w:rFonts w:ascii="Arial" w:eastAsia="Arial" w:hAnsi="Arial" w:cs="Arial"/>
                <w:sz w:val="18"/>
                <w:szCs w:val="18"/>
              </w:rPr>
              <w:t>Graduate of a four (4) year course;</w:t>
            </w:r>
          </w:p>
          <w:p w:rsidR="00A952C7" w:rsidRDefault="001C4C7E">
            <w:pPr>
              <w:numPr>
                <w:ilvl w:val="0"/>
                <w:numId w:val="19"/>
              </w:numPr>
              <w:jc w:val="both"/>
              <w:rPr>
                <w:rFonts w:ascii="Arial" w:eastAsia="Arial" w:hAnsi="Arial" w:cs="Arial"/>
                <w:sz w:val="18"/>
                <w:szCs w:val="18"/>
              </w:rPr>
            </w:pPr>
            <w:r>
              <w:rPr>
                <w:rFonts w:ascii="Arial" w:eastAsia="Arial" w:hAnsi="Arial" w:cs="Arial"/>
                <w:sz w:val="18"/>
                <w:szCs w:val="18"/>
              </w:rPr>
              <w:t xml:space="preserve">At least one (1) year of relevant experience or supervisory experience; and </w:t>
            </w:r>
          </w:p>
          <w:p w:rsidR="00A952C7" w:rsidRDefault="001C4C7E">
            <w:pPr>
              <w:numPr>
                <w:ilvl w:val="0"/>
                <w:numId w:val="19"/>
              </w:numPr>
              <w:jc w:val="both"/>
              <w:rPr>
                <w:rFonts w:ascii="Arial" w:eastAsia="Arial" w:hAnsi="Arial" w:cs="Arial"/>
                <w:sz w:val="18"/>
                <w:szCs w:val="18"/>
              </w:rPr>
            </w:pPr>
            <w:r>
              <w:rPr>
                <w:rFonts w:ascii="Arial" w:eastAsia="Arial" w:hAnsi="Arial" w:cs="Arial"/>
                <w:sz w:val="18"/>
                <w:szCs w:val="18"/>
              </w:rPr>
              <w:t>Eight (8) hours of relevant training</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Organizational Structure/ Profile of Employees/ 201 File</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24"/>
              </w:numPr>
              <w:pBdr>
                <w:top w:val="nil"/>
                <w:left w:val="nil"/>
                <w:bottom w:val="nil"/>
                <w:right w:val="nil"/>
                <w:between w:val="nil"/>
              </w:pBdr>
              <w:spacing w:before="120"/>
              <w:jc w:val="both"/>
              <w:rPr>
                <w:rFonts w:ascii="Arial" w:eastAsia="Arial" w:hAnsi="Arial" w:cs="Arial"/>
                <w:sz w:val="18"/>
                <w:szCs w:val="18"/>
              </w:rPr>
            </w:pPr>
            <w:r>
              <w:rPr>
                <w:rFonts w:ascii="Arial" w:eastAsia="Arial" w:hAnsi="Arial" w:cs="Arial"/>
                <w:sz w:val="18"/>
                <w:szCs w:val="18"/>
              </w:rPr>
              <w:t>Other program and administrative staff</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18</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Completed the required training education, degree, or obtained appropriate license/ registration or eligibility for the position as provided by law or as stipulated in the SWA’s written policies.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Profile of Employees/201 file/ MOO Policies/PDS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tcPr>
          <w:p w:rsidR="00A952C7" w:rsidRDefault="001C4C7E">
            <w:pPr>
              <w:jc w:val="both"/>
              <w:rPr>
                <w:rFonts w:ascii="Arial" w:eastAsia="Arial" w:hAnsi="Arial" w:cs="Arial"/>
                <w:sz w:val="18"/>
                <w:szCs w:val="18"/>
              </w:rPr>
            </w:pPr>
            <w:r>
              <w:rPr>
                <w:rFonts w:ascii="Arial" w:eastAsia="Arial" w:hAnsi="Arial" w:cs="Arial"/>
                <w:sz w:val="18"/>
                <w:szCs w:val="18"/>
              </w:rPr>
              <w:t>5. Staff Support Services</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19</w:t>
            </w:r>
          </w:p>
        </w:tc>
        <w:tc>
          <w:tcPr>
            <w:tcW w:w="6660" w:type="dxa"/>
          </w:tcPr>
          <w:p w:rsidR="00A952C7" w:rsidRDefault="001C4C7E">
            <w:pPr>
              <w:ind w:left="43"/>
              <w:jc w:val="both"/>
              <w:rPr>
                <w:rFonts w:ascii="Arial" w:eastAsia="Arial" w:hAnsi="Arial" w:cs="Arial"/>
                <w:sz w:val="18"/>
                <w:szCs w:val="18"/>
              </w:rPr>
            </w:pPr>
            <w:r>
              <w:rPr>
                <w:rFonts w:ascii="Arial" w:eastAsia="Arial" w:hAnsi="Arial" w:cs="Arial"/>
                <w:sz w:val="18"/>
                <w:szCs w:val="18"/>
              </w:rPr>
              <w:t>A policy statement on the provision of assistance/ stress debriefing should be detailed in the MOO as a staff support mechanism.</w:t>
            </w:r>
          </w:p>
          <w:p w:rsidR="00A952C7" w:rsidRDefault="00A952C7">
            <w:pPr>
              <w:ind w:left="43"/>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Stress and management activities are provided to all staff, with the frequency varying according to their needs. The activities are </w:t>
            </w:r>
            <w:proofErr w:type="gramStart"/>
            <w:r>
              <w:rPr>
                <w:rFonts w:ascii="Arial" w:eastAsia="Arial" w:hAnsi="Arial" w:cs="Arial"/>
                <w:sz w:val="18"/>
                <w:szCs w:val="18"/>
              </w:rPr>
              <w:t>included  on</w:t>
            </w:r>
            <w:proofErr w:type="gramEnd"/>
            <w:r>
              <w:rPr>
                <w:rFonts w:ascii="Arial" w:eastAsia="Arial" w:hAnsi="Arial" w:cs="Arial"/>
                <w:sz w:val="18"/>
                <w:szCs w:val="18"/>
              </w:rPr>
              <w:t xml:space="preserve"> the agency’s Annual WFP to meet financial criteria and budgetary requirements.</w:t>
            </w:r>
          </w:p>
          <w:p w:rsidR="00A952C7" w:rsidRDefault="00A952C7">
            <w:pPr>
              <w:ind w:left="43"/>
              <w:rPr>
                <w:rFonts w:ascii="Arial" w:eastAsia="Arial" w:hAnsi="Arial" w:cs="Arial"/>
                <w:sz w:val="18"/>
                <w:szCs w:val="18"/>
              </w:rPr>
            </w:pPr>
          </w:p>
          <w:p w:rsidR="00A952C7" w:rsidRDefault="001C4C7E">
            <w:pPr>
              <w:ind w:left="43"/>
              <w:rPr>
                <w:rFonts w:ascii="Arial" w:eastAsia="Arial" w:hAnsi="Arial" w:cs="Arial"/>
                <w:sz w:val="18"/>
                <w:szCs w:val="18"/>
              </w:rPr>
            </w:pPr>
            <w:r>
              <w:rPr>
                <w:rFonts w:ascii="Arial" w:eastAsia="Arial" w:hAnsi="Arial" w:cs="Arial"/>
                <w:sz w:val="18"/>
                <w:szCs w:val="18"/>
              </w:rPr>
              <w:t>MOV: Process Recording /MOO/Personnel Handbook/Process Recordings/Annual plan/ Accomplishment Report of Staff/ Activity Documentation Report</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20</w:t>
            </w:r>
          </w:p>
        </w:tc>
        <w:tc>
          <w:tcPr>
            <w:tcW w:w="6660" w:type="dxa"/>
          </w:tcPr>
          <w:p w:rsidR="00A952C7" w:rsidRDefault="001C4C7E">
            <w:pPr>
              <w:ind w:left="43"/>
              <w:jc w:val="both"/>
              <w:rPr>
                <w:rFonts w:ascii="Arial" w:eastAsia="Arial" w:hAnsi="Arial" w:cs="Arial"/>
                <w:sz w:val="18"/>
                <w:szCs w:val="18"/>
              </w:rPr>
            </w:pPr>
            <w:r>
              <w:rPr>
                <w:rFonts w:ascii="Arial" w:eastAsia="Arial" w:hAnsi="Arial" w:cs="Arial"/>
                <w:sz w:val="18"/>
                <w:szCs w:val="18"/>
              </w:rPr>
              <w:t>Staff including volunteers are given orientation/training on the following but is not limited to:</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Gender and Development</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Child Protection</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Child-Women Friendly Space</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First Aid and basic life support</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Disaster mitigation and management</w:t>
            </w:r>
          </w:p>
          <w:p w:rsidR="00A952C7" w:rsidRDefault="001C4C7E">
            <w:pPr>
              <w:numPr>
                <w:ilvl w:val="0"/>
                <w:numId w:val="8"/>
              </w:numPr>
              <w:jc w:val="both"/>
              <w:rPr>
                <w:rFonts w:ascii="Arial" w:eastAsia="Arial" w:hAnsi="Arial" w:cs="Arial"/>
                <w:sz w:val="18"/>
                <w:szCs w:val="18"/>
              </w:rPr>
            </w:pPr>
            <w:r>
              <w:rPr>
                <w:rFonts w:ascii="Arial" w:eastAsia="Arial" w:hAnsi="Arial" w:cs="Arial"/>
                <w:sz w:val="18"/>
                <w:szCs w:val="18"/>
              </w:rPr>
              <w:t>Occupational Safety and Health</w:t>
            </w:r>
          </w:p>
          <w:p w:rsidR="00A952C7" w:rsidRDefault="00A952C7">
            <w:pPr>
              <w:jc w:val="both"/>
              <w:rPr>
                <w:rFonts w:ascii="Arial" w:eastAsia="Arial" w:hAnsi="Arial" w:cs="Arial"/>
                <w:sz w:val="18"/>
                <w:szCs w:val="18"/>
              </w:rPr>
            </w:pPr>
          </w:p>
          <w:p w:rsidR="00A952C7" w:rsidRDefault="001C4C7E">
            <w:pPr>
              <w:ind w:left="595" w:hanging="552"/>
              <w:rPr>
                <w:rFonts w:ascii="Arial" w:eastAsia="Arial" w:hAnsi="Arial" w:cs="Arial"/>
                <w:sz w:val="18"/>
                <w:szCs w:val="18"/>
              </w:rPr>
            </w:pPr>
            <w:r>
              <w:rPr>
                <w:rFonts w:ascii="Arial" w:eastAsia="Arial" w:hAnsi="Arial" w:cs="Arial"/>
                <w:sz w:val="18"/>
                <w:szCs w:val="18"/>
              </w:rPr>
              <w:t xml:space="preserve">MOV:  Activity Report/Accomplishment Report / Photo documentation </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shd w:val="clear" w:color="auto" w:fill="FFFFFF"/>
          </w:tcPr>
          <w:p w:rsidR="00A952C7" w:rsidRDefault="001C4C7E">
            <w:pPr>
              <w:rPr>
                <w:rFonts w:ascii="Arial" w:eastAsia="Arial" w:hAnsi="Arial" w:cs="Arial"/>
                <w:sz w:val="18"/>
                <w:szCs w:val="18"/>
              </w:rPr>
            </w:pPr>
            <w:r>
              <w:rPr>
                <w:rFonts w:ascii="Arial" w:eastAsia="Arial" w:hAnsi="Arial" w:cs="Arial"/>
                <w:sz w:val="18"/>
                <w:szCs w:val="18"/>
              </w:rPr>
              <w:t>6. Discipline</w:t>
            </w: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21</w:t>
            </w:r>
          </w:p>
        </w:tc>
        <w:tc>
          <w:tcPr>
            <w:tcW w:w="6660" w:type="dxa"/>
            <w:shd w:val="clear" w:color="auto" w:fill="FFFFFF"/>
          </w:tcPr>
          <w:p w:rsidR="00A952C7" w:rsidRDefault="001C4C7E">
            <w:pPr>
              <w:ind w:left="43"/>
              <w:jc w:val="both"/>
              <w:rPr>
                <w:rFonts w:ascii="Arial" w:eastAsia="Arial" w:hAnsi="Arial" w:cs="Arial"/>
                <w:sz w:val="18"/>
                <w:szCs w:val="18"/>
              </w:rPr>
            </w:pPr>
            <w:r>
              <w:rPr>
                <w:rFonts w:ascii="Arial" w:eastAsia="Arial" w:hAnsi="Arial" w:cs="Arial"/>
                <w:sz w:val="18"/>
                <w:szCs w:val="18"/>
              </w:rPr>
              <w:t xml:space="preserve">Appropriate complaints and grievance system/machinery is in place.  </w:t>
            </w:r>
          </w:p>
          <w:p w:rsidR="00A952C7" w:rsidRDefault="00A952C7">
            <w:pPr>
              <w:ind w:left="43"/>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Complaints and grievances addressed and resolved within the set timeline in the SWDA’s written policies.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lastRenderedPageBreak/>
              <w:t>MOV: documented complaint with resolution/ MOO, Memorandum, policy documents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shd w:val="clear" w:color="auto" w:fill="FFFFFF"/>
          </w:tcPr>
          <w:p w:rsidR="00A952C7" w:rsidRDefault="001C4C7E">
            <w:pPr>
              <w:jc w:val="both"/>
              <w:rPr>
                <w:rFonts w:ascii="Arial" w:eastAsia="Arial" w:hAnsi="Arial" w:cs="Arial"/>
                <w:sz w:val="18"/>
                <w:szCs w:val="18"/>
              </w:rPr>
            </w:pPr>
            <w:r>
              <w:rPr>
                <w:rFonts w:ascii="Arial" w:eastAsia="Arial" w:hAnsi="Arial" w:cs="Arial"/>
                <w:sz w:val="18"/>
                <w:szCs w:val="18"/>
              </w:rPr>
              <w:lastRenderedPageBreak/>
              <w:t>7. Occupational Safety and Health (OSH)</w:t>
            </w: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22</w:t>
            </w:r>
          </w:p>
        </w:tc>
        <w:tc>
          <w:tcPr>
            <w:tcW w:w="6660" w:type="dxa"/>
            <w:shd w:val="clear" w:color="auto" w:fill="FFFFFF"/>
          </w:tcPr>
          <w:p w:rsidR="00A952C7" w:rsidRDefault="001C4C7E">
            <w:pPr>
              <w:spacing w:after="52" w:line="249" w:lineRule="auto"/>
              <w:jc w:val="both"/>
              <w:rPr>
                <w:rFonts w:ascii="Arial" w:eastAsia="Arial" w:hAnsi="Arial" w:cs="Arial"/>
                <w:i/>
                <w:sz w:val="18"/>
                <w:szCs w:val="18"/>
              </w:rPr>
            </w:pPr>
            <w:r>
              <w:rPr>
                <w:rFonts w:ascii="Arial" w:eastAsia="Arial" w:hAnsi="Arial" w:cs="Arial"/>
                <w:sz w:val="18"/>
                <w:szCs w:val="18"/>
              </w:rPr>
              <w:t>Has policies and/or procedures to protect every working person against the dangers of injury, sickness, or death through safe and healthful working conditions, thereby assuring the conservation of valuable manpower resources and the prevention of loss or damage to lives and properties. *</w:t>
            </w:r>
            <w:r>
              <w:rPr>
                <w:rFonts w:ascii="Arial" w:eastAsia="Arial" w:hAnsi="Arial" w:cs="Arial"/>
                <w:i/>
                <w:sz w:val="18"/>
                <w:szCs w:val="18"/>
              </w:rPr>
              <w:t>In compliance with R.A. 11058 Occupational Safety and Health Standards</w:t>
            </w:r>
          </w:p>
          <w:p w:rsidR="00A952C7" w:rsidRDefault="00A952C7">
            <w:pPr>
              <w:spacing w:after="52" w:line="249" w:lineRule="auto"/>
              <w:jc w:val="both"/>
              <w:rPr>
                <w:rFonts w:ascii="Arial" w:eastAsia="Arial" w:hAnsi="Arial" w:cs="Arial"/>
                <w:i/>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For DSWD CRCFs, aside from compliance to R.A. 11058, must adhere to Administrative Order No. 3 s.2021 Occupational Safety and Health Standards for the Department of Social Welfare and Development.</w:t>
            </w:r>
          </w:p>
          <w:p w:rsidR="00A952C7" w:rsidRDefault="00A952C7">
            <w:pPr>
              <w:spacing w:after="52" w:line="249" w:lineRule="auto"/>
              <w:jc w:val="both"/>
              <w:rPr>
                <w:rFonts w:ascii="Arial" w:eastAsia="Arial" w:hAnsi="Arial" w:cs="Arial"/>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highlight w:val="white"/>
              </w:rPr>
              <w:t>Policies and/or procedures relative to the indicators stated above but is not limited to the following:</w:t>
            </w:r>
          </w:p>
          <w:p w:rsidR="00A952C7" w:rsidRDefault="001C4C7E">
            <w:pPr>
              <w:numPr>
                <w:ilvl w:val="0"/>
                <w:numId w:val="13"/>
              </w:numPr>
              <w:spacing w:before="20"/>
              <w:jc w:val="both"/>
              <w:rPr>
                <w:rFonts w:ascii="Arial" w:eastAsia="Arial" w:hAnsi="Arial" w:cs="Arial"/>
                <w:sz w:val="18"/>
                <w:szCs w:val="18"/>
              </w:rPr>
            </w:pPr>
            <w:r>
              <w:rPr>
                <w:rFonts w:ascii="Arial" w:eastAsia="Arial" w:hAnsi="Arial" w:cs="Arial"/>
                <w:sz w:val="18"/>
                <w:szCs w:val="18"/>
              </w:rPr>
              <w:t xml:space="preserve">Admission and Screening of </w:t>
            </w:r>
            <w:r>
              <w:rPr>
                <w:rFonts w:ascii="Arial" w:eastAsia="Arial" w:hAnsi="Arial" w:cs="Arial"/>
                <w:sz w:val="18"/>
                <w:szCs w:val="18"/>
                <w:highlight w:val="white"/>
              </w:rPr>
              <w:t>Beneficiaries</w:t>
            </w:r>
          </w:p>
          <w:p w:rsidR="00A952C7" w:rsidRDefault="001C4C7E">
            <w:pPr>
              <w:numPr>
                <w:ilvl w:val="0"/>
                <w:numId w:val="13"/>
              </w:numPr>
              <w:jc w:val="both"/>
              <w:rPr>
                <w:rFonts w:ascii="Arial" w:eastAsia="Arial" w:hAnsi="Arial" w:cs="Arial"/>
                <w:sz w:val="18"/>
                <w:szCs w:val="18"/>
              </w:rPr>
            </w:pPr>
            <w:r>
              <w:rPr>
                <w:rFonts w:ascii="Arial" w:eastAsia="Arial" w:hAnsi="Arial" w:cs="Arial"/>
                <w:sz w:val="18"/>
                <w:szCs w:val="18"/>
              </w:rPr>
              <w:t>For staff and personnel work schedules and arrangements</w:t>
            </w:r>
          </w:p>
          <w:p w:rsidR="00A952C7" w:rsidRDefault="001C4C7E">
            <w:pPr>
              <w:numPr>
                <w:ilvl w:val="0"/>
                <w:numId w:val="13"/>
              </w:numPr>
              <w:jc w:val="both"/>
              <w:rPr>
                <w:rFonts w:ascii="Arial" w:eastAsia="Arial" w:hAnsi="Arial" w:cs="Arial"/>
                <w:sz w:val="18"/>
                <w:szCs w:val="18"/>
              </w:rPr>
            </w:pPr>
            <w:r>
              <w:rPr>
                <w:rFonts w:ascii="Arial" w:eastAsia="Arial" w:hAnsi="Arial" w:cs="Arial"/>
                <w:sz w:val="18"/>
                <w:szCs w:val="18"/>
              </w:rPr>
              <w:t>Visitors and Guest</w:t>
            </w:r>
          </w:p>
          <w:p w:rsidR="00A952C7" w:rsidRDefault="001C4C7E">
            <w:pPr>
              <w:numPr>
                <w:ilvl w:val="0"/>
                <w:numId w:val="13"/>
              </w:numPr>
              <w:jc w:val="both"/>
              <w:rPr>
                <w:rFonts w:ascii="Arial" w:eastAsia="Arial" w:hAnsi="Arial" w:cs="Arial"/>
                <w:sz w:val="18"/>
                <w:szCs w:val="18"/>
              </w:rPr>
            </w:pPr>
            <w:r>
              <w:rPr>
                <w:rFonts w:ascii="Arial" w:eastAsia="Arial" w:hAnsi="Arial" w:cs="Arial"/>
                <w:sz w:val="18"/>
                <w:szCs w:val="18"/>
                <w:highlight w:val="white"/>
              </w:rPr>
              <w:t xml:space="preserve">Beneficiaries </w:t>
            </w:r>
            <w:r>
              <w:rPr>
                <w:rFonts w:ascii="Arial" w:eastAsia="Arial" w:hAnsi="Arial" w:cs="Arial"/>
                <w:sz w:val="18"/>
                <w:szCs w:val="18"/>
              </w:rPr>
              <w:t>with illness or flu-like symptoms</w:t>
            </w:r>
          </w:p>
          <w:p w:rsidR="00A952C7" w:rsidRDefault="001C4C7E">
            <w:pPr>
              <w:numPr>
                <w:ilvl w:val="0"/>
                <w:numId w:val="13"/>
              </w:numPr>
              <w:jc w:val="both"/>
              <w:rPr>
                <w:rFonts w:ascii="Arial" w:eastAsia="Arial" w:hAnsi="Arial" w:cs="Arial"/>
                <w:sz w:val="18"/>
                <w:szCs w:val="18"/>
              </w:rPr>
            </w:pPr>
            <w:r>
              <w:rPr>
                <w:rFonts w:ascii="Arial" w:eastAsia="Arial" w:hAnsi="Arial" w:cs="Arial"/>
                <w:sz w:val="18"/>
                <w:szCs w:val="18"/>
              </w:rPr>
              <w:t xml:space="preserve">Discharge or </w:t>
            </w:r>
            <w:r>
              <w:rPr>
                <w:rFonts w:ascii="Arial" w:eastAsia="Arial" w:hAnsi="Arial" w:cs="Arial"/>
                <w:sz w:val="18"/>
                <w:szCs w:val="18"/>
                <w:highlight w:val="white"/>
              </w:rPr>
              <w:t>Beneficiaries</w:t>
            </w:r>
          </w:p>
          <w:p w:rsidR="00A952C7" w:rsidRDefault="00A952C7">
            <w:pPr>
              <w:spacing w:before="20"/>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Board Resolution on supplemental policy or adopting protocols set by the DSWD or other appropriate govt. agency/MOO</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FFFFFF"/>
          </w:tcPr>
          <w:p w:rsidR="00A952C7" w:rsidRDefault="00A952C7">
            <w:pPr>
              <w:jc w:val="both"/>
              <w:rPr>
                <w:rFonts w:ascii="Arial" w:eastAsia="Arial" w:hAnsi="Arial" w:cs="Arial"/>
              </w:rPr>
            </w:pP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23</w:t>
            </w:r>
          </w:p>
        </w:tc>
        <w:tc>
          <w:tcPr>
            <w:tcW w:w="6660" w:type="dxa"/>
            <w:shd w:val="clear" w:color="auto" w:fill="FFFFFF"/>
          </w:tcPr>
          <w:p w:rsidR="00A952C7" w:rsidRDefault="001C4C7E">
            <w:pPr>
              <w:spacing w:before="20"/>
              <w:jc w:val="both"/>
              <w:rPr>
                <w:rFonts w:ascii="Arial" w:eastAsia="Arial" w:hAnsi="Arial" w:cs="Arial"/>
                <w:sz w:val="18"/>
                <w:szCs w:val="18"/>
              </w:rPr>
            </w:pPr>
            <w:r>
              <w:rPr>
                <w:rFonts w:ascii="Arial" w:eastAsia="Arial" w:hAnsi="Arial" w:cs="Arial"/>
                <w:sz w:val="18"/>
                <w:szCs w:val="18"/>
              </w:rPr>
              <w:t>There are health and safety measures/protocol implemented in the agency to safeguard beneficiaries and staff, such as but not limited to the following measures:</w:t>
            </w:r>
          </w:p>
          <w:p w:rsidR="00A952C7" w:rsidRDefault="00A952C7">
            <w:pPr>
              <w:spacing w:before="20"/>
              <w:jc w:val="both"/>
              <w:rPr>
                <w:rFonts w:ascii="Arial" w:eastAsia="Arial" w:hAnsi="Arial" w:cs="Arial"/>
                <w:sz w:val="18"/>
                <w:szCs w:val="18"/>
              </w:rPr>
            </w:pPr>
          </w:p>
          <w:p w:rsidR="00A952C7" w:rsidRDefault="001C4C7E">
            <w:pPr>
              <w:numPr>
                <w:ilvl w:val="0"/>
                <w:numId w:val="10"/>
              </w:numPr>
              <w:spacing w:before="20"/>
              <w:jc w:val="both"/>
              <w:rPr>
                <w:rFonts w:ascii="Arial" w:eastAsia="Arial" w:hAnsi="Arial" w:cs="Arial"/>
                <w:sz w:val="18"/>
                <w:szCs w:val="18"/>
              </w:rPr>
            </w:pPr>
            <w:r>
              <w:rPr>
                <w:rFonts w:ascii="Arial" w:eastAsia="Arial" w:hAnsi="Arial" w:cs="Arial"/>
                <w:sz w:val="18"/>
                <w:szCs w:val="18"/>
              </w:rPr>
              <w:t>Hand washing and hygiene</w:t>
            </w:r>
          </w:p>
          <w:p w:rsidR="00A952C7" w:rsidRDefault="001C4C7E">
            <w:pPr>
              <w:numPr>
                <w:ilvl w:val="0"/>
                <w:numId w:val="10"/>
              </w:numPr>
              <w:jc w:val="both"/>
              <w:rPr>
                <w:rFonts w:ascii="Arial" w:eastAsia="Arial" w:hAnsi="Arial" w:cs="Arial"/>
                <w:sz w:val="18"/>
                <w:szCs w:val="18"/>
              </w:rPr>
            </w:pPr>
            <w:r>
              <w:rPr>
                <w:rFonts w:ascii="Arial" w:eastAsia="Arial" w:hAnsi="Arial" w:cs="Arial"/>
                <w:sz w:val="18"/>
                <w:szCs w:val="18"/>
              </w:rPr>
              <w:t>Availability of hand sanitizers and alcohol–based solution in all entrances/exits, stairways, and conference room</w:t>
            </w:r>
          </w:p>
          <w:p w:rsidR="00A952C7" w:rsidRDefault="001C4C7E">
            <w:pPr>
              <w:numPr>
                <w:ilvl w:val="0"/>
                <w:numId w:val="10"/>
              </w:numPr>
              <w:jc w:val="both"/>
              <w:rPr>
                <w:rFonts w:ascii="Arial" w:eastAsia="Arial" w:hAnsi="Arial" w:cs="Arial"/>
                <w:sz w:val="18"/>
                <w:szCs w:val="18"/>
              </w:rPr>
            </w:pPr>
            <w:r>
              <w:rPr>
                <w:rFonts w:ascii="Arial" w:eastAsia="Arial" w:hAnsi="Arial" w:cs="Arial"/>
                <w:sz w:val="18"/>
                <w:szCs w:val="18"/>
              </w:rPr>
              <w:t>There is regular disinfection/clean-up conducted by the agency to ensure the safety of beneficiaries</w:t>
            </w:r>
          </w:p>
          <w:p w:rsidR="00A952C7" w:rsidRDefault="001C4C7E">
            <w:pPr>
              <w:numPr>
                <w:ilvl w:val="0"/>
                <w:numId w:val="10"/>
              </w:numPr>
              <w:jc w:val="both"/>
              <w:rPr>
                <w:rFonts w:ascii="Arial" w:eastAsia="Arial" w:hAnsi="Arial" w:cs="Arial"/>
                <w:sz w:val="18"/>
                <w:szCs w:val="18"/>
              </w:rPr>
            </w:pPr>
            <w:r>
              <w:rPr>
                <w:rFonts w:ascii="Arial" w:eastAsia="Arial" w:hAnsi="Arial" w:cs="Arial"/>
                <w:sz w:val="18"/>
                <w:szCs w:val="18"/>
              </w:rPr>
              <w:lastRenderedPageBreak/>
              <w:t>Provision and wearing of appropriate personal protective equipment (PPE) (in cases of health emergencies or as required by the concerned Government Agency/</w:t>
            </w:r>
            <w:proofErr w:type="spellStart"/>
            <w:r>
              <w:rPr>
                <w:rFonts w:ascii="Arial" w:eastAsia="Arial" w:hAnsi="Arial" w:cs="Arial"/>
                <w:sz w:val="18"/>
                <w:szCs w:val="18"/>
              </w:rPr>
              <w:t>ies</w:t>
            </w:r>
            <w:proofErr w:type="spellEnd"/>
            <w:r>
              <w:rPr>
                <w:rFonts w:ascii="Arial" w:eastAsia="Arial" w:hAnsi="Arial" w:cs="Arial"/>
                <w:sz w:val="18"/>
                <w:szCs w:val="18"/>
              </w:rPr>
              <w:t>)</w:t>
            </w:r>
          </w:p>
          <w:p w:rsidR="00A952C7" w:rsidRDefault="00A952C7">
            <w:pPr>
              <w:spacing w:before="20"/>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Board Resolution on adopting health standards protocol/measures /Observation /FGD result/findings with staff and beneficiaries/ Supplies/storage room/Distribution List for Issuance of Supplies for staff and beneficiaries.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FFFFFF"/>
          </w:tcPr>
          <w:p w:rsidR="00A952C7" w:rsidRDefault="00A952C7">
            <w:pPr>
              <w:jc w:val="both"/>
              <w:rPr>
                <w:rFonts w:ascii="Arial" w:eastAsia="Arial" w:hAnsi="Arial" w:cs="Arial"/>
              </w:rPr>
            </w:pP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24</w:t>
            </w:r>
          </w:p>
        </w:tc>
        <w:tc>
          <w:tcPr>
            <w:tcW w:w="6660" w:type="dxa"/>
            <w:shd w:val="clear" w:color="auto" w:fill="FFFFFF"/>
          </w:tcPr>
          <w:p w:rsidR="00A952C7" w:rsidRDefault="001C4C7E">
            <w:pPr>
              <w:jc w:val="both"/>
              <w:rPr>
                <w:rFonts w:ascii="Arial" w:eastAsia="Arial" w:hAnsi="Arial" w:cs="Arial"/>
                <w:sz w:val="18"/>
                <w:szCs w:val="18"/>
              </w:rPr>
            </w:pPr>
            <w:r>
              <w:rPr>
                <w:rFonts w:ascii="Arial" w:eastAsia="Arial" w:hAnsi="Arial" w:cs="Arial"/>
                <w:sz w:val="18"/>
                <w:szCs w:val="18"/>
              </w:rPr>
              <w:t>There is a designated OSH Officer that ensures compliance with occupational health and safety guidelines/standards, advises on safety topics, conducts risk assessments, identifies trends and patterns of work-related hazards, and enforces preventative measures to create a safe workplace.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Submits safety health report at least three (3) days after a calamity.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 xml:space="preserve">MOVs: MOO/ document stating the designation as OSH Officer/ Special Order/ safety health report/photo documentation </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shd w:val="clear" w:color="auto" w:fill="FFFFFF"/>
          </w:tcPr>
          <w:p w:rsidR="00A952C7" w:rsidRDefault="001C4C7E">
            <w:pPr>
              <w:jc w:val="both"/>
              <w:rPr>
                <w:rFonts w:ascii="Arial" w:eastAsia="Arial" w:hAnsi="Arial" w:cs="Arial"/>
                <w:sz w:val="18"/>
                <w:szCs w:val="18"/>
              </w:rPr>
            </w:pPr>
            <w:r>
              <w:rPr>
                <w:rFonts w:ascii="Arial" w:eastAsia="Arial" w:hAnsi="Arial" w:cs="Arial"/>
                <w:sz w:val="18"/>
                <w:szCs w:val="18"/>
              </w:rPr>
              <w:t>8. Property and Supplies Management</w:t>
            </w:r>
          </w:p>
          <w:p w:rsidR="00A952C7" w:rsidRDefault="00A952C7">
            <w:pPr>
              <w:jc w:val="both"/>
              <w:rPr>
                <w:rFonts w:ascii="Arial" w:eastAsia="Arial" w:hAnsi="Arial" w:cs="Arial"/>
                <w:sz w:val="18"/>
                <w:szCs w:val="18"/>
              </w:rPr>
            </w:pPr>
          </w:p>
          <w:p w:rsidR="00A952C7" w:rsidRDefault="001C4C7E">
            <w:pPr>
              <w:widowControl w:val="0"/>
              <w:spacing w:line="233" w:lineRule="auto"/>
              <w:ind w:left="90"/>
              <w:rPr>
                <w:rFonts w:ascii="Arial" w:eastAsia="Arial" w:hAnsi="Arial" w:cs="Arial"/>
                <w:i/>
                <w:sz w:val="18"/>
                <w:szCs w:val="18"/>
              </w:rPr>
            </w:pPr>
            <w:r>
              <w:rPr>
                <w:rFonts w:ascii="Arial" w:eastAsia="Arial" w:hAnsi="Arial" w:cs="Arial"/>
                <w:b/>
                <w:sz w:val="18"/>
                <w:szCs w:val="18"/>
              </w:rPr>
              <w:t xml:space="preserve">Note: </w:t>
            </w:r>
            <w:r>
              <w:rPr>
                <w:rFonts w:ascii="Arial" w:eastAsia="Arial" w:hAnsi="Arial" w:cs="Arial"/>
                <w:i/>
                <w:sz w:val="18"/>
                <w:szCs w:val="18"/>
              </w:rPr>
              <w:t>As long as the minimum required content has been complied with, the SWDAs are without limitations to rearrange the information, indicate additional information,</w:t>
            </w:r>
          </w:p>
          <w:p w:rsidR="00A952C7" w:rsidRDefault="001C4C7E">
            <w:pPr>
              <w:widowControl w:val="0"/>
              <w:spacing w:line="233" w:lineRule="auto"/>
              <w:ind w:left="90"/>
              <w:rPr>
                <w:rFonts w:ascii="Arial" w:eastAsia="Arial" w:hAnsi="Arial" w:cs="Arial"/>
                <w:sz w:val="18"/>
                <w:szCs w:val="18"/>
              </w:rPr>
            </w:pPr>
            <w:r>
              <w:rPr>
                <w:rFonts w:ascii="Arial" w:eastAsia="Arial" w:hAnsi="Arial" w:cs="Arial"/>
                <w:i/>
                <w:sz w:val="18"/>
                <w:szCs w:val="18"/>
              </w:rPr>
              <w:t>and/or present its existing manual of operations per area</w:t>
            </w: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25</w:t>
            </w:r>
          </w:p>
        </w:tc>
        <w:tc>
          <w:tcPr>
            <w:tcW w:w="6660" w:type="dxa"/>
            <w:shd w:val="clear" w:color="auto" w:fill="FFFFFF"/>
          </w:tcPr>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Has policies and procedures on how the SWDA’s properties and supplies are acquired, utilized, and disposed of.</w:t>
            </w:r>
          </w:p>
          <w:p w:rsidR="00A952C7" w:rsidRDefault="00A952C7">
            <w:pPr>
              <w:spacing w:after="52" w:line="249" w:lineRule="auto"/>
              <w:jc w:val="both"/>
              <w:rPr>
                <w:rFonts w:ascii="Arial" w:eastAsia="Arial" w:hAnsi="Arial" w:cs="Arial"/>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 xml:space="preserve">There is a control system policy to safeguard the property against loss, damage, or theft.  </w:t>
            </w:r>
          </w:p>
          <w:p w:rsidR="00A952C7" w:rsidRDefault="00A952C7">
            <w:pPr>
              <w:spacing w:after="52" w:line="249" w:lineRule="auto"/>
              <w:jc w:val="both"/>
              <w:rPr>
                <w:rFonts w:ascii="Arial" w:eastAsia="Arial" w:hAnsi="Arial" w:cs="Arial"/>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MOV: MOO</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FFFFFF"/>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shd w:val="clear" w:color="auto" w:fill="FFFFFF"/>
          </w:tcPr>
          <w:p w:rsidR="00A952C7" w:rsidRDefault="001C4C7E">
            <w:pPr>
              <w:jc w:val="center"/>
              <w:rPr>
                <w:rFonts w:ascii="Arial" w:eastAsia="Arial" w:hAnsi="Arial" w:cs="Arial"/>
                <w:sz w:val="18"/>
                <w:szCs w:val="18"/>
              </w:rPr>
            </w:pPr>
            <w:r>
              <w:rPr>
                <w:rFonts w:ascii="Arial" w:eastAsia="Arial" w:hAnsi="Arial" w:cs="Arial"/>
                <w:sz w:val="18"/>
                <w:szCs w:val="18"/>
              </w:rPr>
              <w:t>26</w:t>
            </w:r>
          </w:p>
        </w:tc>
        <w:tc>
          <w:tcPr>
            <w:tcW w:w="6660" w:type="dxa"/>
            <w:shd w:val="clear" w:color="auto" w:fill="FFFFFF"/>
          </w:tcPr>
          <w:p w:rsidR="00A952C7" w:rsidRDefault="001C4C7E">
            <w:pPr>
              <w:jc w:val="both"/>
              <w:rPr>
                <w:rFonts w:ascii="Arial" w:eastAsia="Arial" w:hAnsi="Arial" w:cs="Arial"/>
                <w:sz w:val="18"/>
                <w:szCs w:val="18"/>
              </w:rPr>
            </w:pPr>
            <w:r>
              <w:rPr>
                <w:rFonts w:ascii="Arial" w:eastAsia="Arial" w:hAnsi="Arial" w:cs="Arial"/>
                <w:sz w:val="18"/>
                <w:szCs w:val="18"/>
              </w:rPr>
              <w:t>There is a designated administrative staff who is responsible for inventory, replenishment, and storekeeping of supplies and equipment.</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An inventory of properties and supplies is maintained, documented, and properly accounted for on a quarterly basis to ensure sufficiency and prevent supply scarcity. </w:t>
            </w:r>
          </w:p>
          <w:p w:rsidR="00A952C7" w:rsidRDefault="00A952C7">
            <w:pPr>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updated Inventory of Supplies and Assets indicating the latest date/Distribution Slips/Disposal Report indicating the latest date/ Financial Statement; MOO as reference</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14055" w:type="dxa"/>
            <w:gridSpan w:val="5"/>
            <w:shd w:val="clear" w:color="auto" w:fill="FFFFFF"/>
          </w:tcPr>
          <w:p w:rsidR="00A952C7" w:rsidRDefault="001C4C7E">
            <w:pPr>
              <w:jc w:val="both"/>
              <w:rPr>
                <w:rFonts w:ascii="Arial" w:eastAsia="Arial" w:hAnsi="Arial" w:cs="Arial"/>
                <w:sz w:val="18"/>
                <w:szCs w:val="18"/>
              </w:rPr>
            </w:pPr>
            <w:r>
              <w:rPr>
                <w:rFonts w:ascii="Arial" w:eastAsia="Arial" w:hAnsi="Arial" w:cs="Arial"/>
                <w:sz w:val="18"/>
                <w:szCs w:val="18"/>
              </w:rPr>
              <w:lastRenderedPageBreak/>
              <w:t>9. Disaster Preparedness and Response</w:t>
            </w:r>
          </w:p>
          <w:p w:rsidR="00A952C7" w:rsidRDefault="00A952C7">
            <w:pPr>
              <w:jc w:val="both"/>
              <w:rPr>
                <w:rFonts w:ascii="Arial" w:eastAsia="Arial" w:hAnsi="Arial" w:cs="Arial"/>
                <w:sz w:val="18"/>
                <w:szCs w:val="18"/>
              </w:rPr>
            </w:pPr>
          </w:p>
          <w:p w:rsidR="00A952C7" w:rsidRDefault="001C4C7E">
            <w:pPr>
              <w:widowControl w:val="0"/>
              <w:spacing w:line="233" w:lineRule="auto"/>
              <w:ind w:left="818" w:hanging="798"/>
              <w:jc w:val="both"/>
              <w:rPr>
                <w:rFonts w:ascii="Arial" w:eastAsia="Arial" w:hAnsi="Arial" w:cs="Arial"/>
                <w:sz w:val="18"/>
                <w:szCs w:val="18"/>
              </w:rPr>
            </w:pPr>
            <w:r>
              <w:rPr>
                <w:rFonts w:ascii="Arial" w:eastAsia="Arial" w:hAnsi="Arial" w:cs="Arial"/>
                <w:b/>
                <w:sz w:val="18"/>
                <w:szCs w:val="18"/>
              </w:rPr>
              <w:t xml:space="preserve">Note: </w:t>
            </w:r>
            <w:r>
              <w:rPr>
                <w:rFonts w:ascii="Arial" w:eastAsia="Arial" w:hAnsi="Arial" w:cs="Arial"/>
                <w:i/>
                <w:sz w:val="18"/>
                <w:szCs w:val="18"/>
              </w:rPr>
              <w:t>As long as the minimum required content has been complied with, the SWDA are without limitations to rearrange the information, indicate additional information, and/or present its existing manual of operations per area.</w:t>
            </w:r>
          </w:p>
        </w:tc>
      </w:tr>
      <w:tr w:rsidR="00A952C7">
        <w:trPr>
          <w:trHeight w:val="850"/>
        </w:trPr>
        <w:tc>
          <w:tcPr>
            <w:tcW w:w="2760" w:type="dxa"/>
          </w:tcPr>
          <w:p w:rsidR="00A952C7" w:rsidRDefault="001C4C7E">
            <w:pPr>
              <w:numPr>
                <w:ilvl w:val="0"/>
                <w:numId w:val="11"/>
              </w:numPr>
              <w:spacing w:after="52" w:line="249" w:lineRule="auto"/>
              <w:jc w:val="both"/>
              <w:rPr>
                <w:rFonts w:ascii="Arial" w:eastAsia="Arial" w:hAnsi="Arial" w:cs="Arial"/>
                <w:b/>
                <w:sz w:val="18"/>
                <w:szCs w:val="18"/>
              </w:rPr>
            </w:pPr>
            <w:r>
              <w:rPr>
                <w:rFonts w:ascii="Arial" w:eastAsia="Arial" w:hAnsi="Arial" w:cs="Arial"/>
                <w:b/>
                <w:sz w:val="18"/>
                <w:szCs w:val="18"/>
              </w:rPr>
              <w:t>Hazards Present within the Facility/Office</w:t>
            </w:r>
          </w:p>
        </w:tc>
        <w:tc>
          <w:tcPr>
            <w:tcW w:w="645" w:type="dxa"/>
          </w:tcPr>
          <w:p w:rsidR="00A952C7" w:rsidRDefault="001C4C7E">
            <w:pPr>
              <w:ind w:firstLine="11"/>
              <w:jc w:val="center"/>
              <w:rPr>
                <w:rFonts w:ascii="Arial" w:eastAsia="Arial" w:hAnsi="Arial" w:cs="Arial"/>
                <w:sz w:val="18"/>
                <w:szCs w:val="18"/>
              </w:rPr>
            </w:pPr>
            <w:r>
              <w:rPr>
                <w:rFonts w:ascii="Arial" w:eastAsia="Arial" w:hAnsi="Arial" w:cs="Arial"/>
                <w:sz w:val="18"/>
                <w:szCs w:val="18"/>
              </w:rPr>
              <w:t>27</w:t>
            </w:r>
          </w:p>
        </w:tc>
        <w:tc>
          <w:tcPr>
            <w:tcW w:w="6660" w:type="dxa"/>
          </w:tcPr>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There is an existing document on the description of the potential hazards/risks that could be encountered in the future using available data from the Local Government Unit (Provincial, City/Municipal or Barangay) based on geographical location, climate or weather condition, among others.</w:t>
            </w:r>
          </w:p>
          <w:p w:rsidR="00A952C7" w:rsidRDefault="00A952C7">
            <w:pPr>
              <w:spacing w:after="52" w:line="249" w:lineRule="auto"/>
              <w:ind w:left="1440"/>
              <w:jc w:val="both"/>
              <w:rPr>
                <w:rFonts w:ascii="Arial" w:eastAsia="Arial" w:hAnsi="Arial" w:cs="Arial"/>
                <w:sz w:val="18"/>
                <w:szCs w:val="18"/>
              </w:rPr>
            </w:pPr>
          </w:p>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There is an existing hazard analysis being used as the first step to assess hazard/risk of a particular area.  The following are some suggestions that need to be integrated in analyzing potential hazards or risks in a facility/office, which are as follows:</w:t>
            </w:r>
          </w:p>
          <w:p w:rsidR="00A952C7" w:rsidRDefault="00A952C7">
            <w:pPr>
              <w:spacing w:line="249" w:lineRule="auto"/>
              <w:jc w:val="both"/>
              <w:rPr>
                <w:rFonts w:ascii="Arial" w:eastAsia="Arial" w:hAnsi="Arial" w:cs="Arial"/>
                <w:sz w:val="18"/>
                <w:szCs w:val="18"/>
              </w:rPr>
            </w:pPr>
          </w:p>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Do profiling of potential hazards or risks inside or outside of the facility based on previous experiences and occurrences in coordination with the Local Government Unit;</w:t>
            </w:r>
          </w:p>
          <w:p w:rsidR="00A952C7" w:rsidRDefault="001C4C7E">
            <w:pPr>
              <w:numPr>
                <w:ilvl w:val="1"/>
                <w:numId w:val="12"/>
              </w:numPr>
              <w:spacing w:line="249" w:lineRule="auto"/>
              <w:ind w:left="720"/>
              <w:jc w:val="both"/>
              <w:rPr>
                <w:rFonts w:ascii="Arial" w:eastAsia="Arial" w:hAnsi="Arial" w:cs="Arial"/>
                <w:sz w:val="18"/>
                <w:szCs w:val="18"/>
              </w:rPr>
            </w:pPr>
            <w:r>
              <w:rPr>
                <w:rFonts w:ascii="Arial" w:eastAsia="Arial" w:hAnsi="Arial" w:cs="Arial"/>
                <w:sz w:val="18"/>
                <w:szCs w:val="18"/>
              </w:rPr>
              <w:t>Describe the specific characteristics of potential hazards and risks.  It is important to know as to what particular hazards or risks that might affect beneficiaries and personnel within the facility/office when they happen.</w:t>
            </w:r>
          </w:p>
          <w:p w:rsidR="00A952C7" w:rsidRDefault="001C4C7E">
            <w:pPr>
              <w:numPr>
                <w:ilvl w:val="1"/>
                <w:numId w:val="12"/>
              </w:numPr>
              <w:spacing w:line="249" w:lineRule="auto"/>
              <w:ind w:left="720"/>
              <w:jc w:val="both"/>
              <w:rPr>
                <w:rFonts w:ascii="Arial" w:eastAsia="Arial" w:hAnsi="Arial" w:cs="Arial"/>
                <w:sz w:val="18"/>
                <w:szCs w:val="18"/>
              </w:rPr>
            </w:pPr>
            <w:r>
              <w:rPr>
                <w:rFonts w:ascii="Arial" w:eastAsia="Arial" w:hAnsi="Arial" w:cs="Arial"/>
                <w:sz w:val="18"/>
                <w:szCs w:val="18"/>
              </w:rPr>
              <w:t>Based on data, describe early warning signs or triggering factors of the potential hazards/risks.</w:t>
            </w:r>
          </w:p>
          <w:p w:rsidR="00A952C7" w:rsidRDefault="001C4C7E">
            <w:pPr>
              <w:numPr>
                <w:ilvl w:val="1"/>
                <w:numId w:val="12"/>
              </w:numPr>
              <w:spacing w:line="249" w:lineRule="auto"/>
              <w:ind w:left="720"/>
              <w:jc w:val="both"/>
              <w:rPr>
                <w:rFonts w:ascii="Arial" w:eastAsia="Arial" w:hAnsi="Arial" w:cs="Arial"/>
                <w:sz w:val="18"/>
                <w:szCs w:val="18"/>
              </w:rPr>
            </w:pPr>
            <w:r>
              <w:rPr>
                <w:rFonts w:ascii="Arial" w:eastAsia="Arial" w:hAnsi="Arial" w:cs="Arial"/>
                <w:sz w:val="18"/>
                <w:szCs w:val="18"/>
              </w:rPr>
              <w:t>Identify strengths and weaknesses of the beneficiaries and personnel in responding to hazard, risk and vulnerability.</w:t>
            </w:r>
          </w:p>
          <w:p w:rsidR="00A952C7" w:rsidRDefault="00A952C7">
            <w:pPr>
              <w:spacing w:line="249" w:lineRule="auto"/>
              <w:jc w:val="both"/>
              <w:rPr>
                <w:rFonts w:ascii="Arial" w:eastAsia="Arial" w:hAnsi="Arial" w:cs="Arial"/>
                <w:sz w:val="18"/>
                <w:szCs w:val="18"/>
              </w:rPr>
            </w:pPr>
          </w:p>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MOV: MOO / hazard analysis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Pr>
          <w:p w:rsidR="00A952C7" w:rsidRDefault="001C4C7E">
            <w:pPr>
              <w:spacing w:after="52" w:line="249" w:lineRule="auto"/>
              <w:ind w:left="720"/>
              <w:jc w:val="both"/>
              <w:rPr>
                <w:rFonts w:ascii="Arial" w:eastAsia="Arial" w:hAnsi="Arial" w:cs="Arial"/>
                <w:b/>
                <w:sz w:val="18"/>
                <w:szCs w:val="18"/>
              </w:rPr>
            </w:pPr>
            <w:r>
              <w:rPr>
                <w:rFonts w:ascii="Arial" w:eastAsia="Arial" w:hAnsi="Arial" w:cs="Arial"/>
                <w:b/>
                <w:sz w:val="18"/>
                <w:szCs w:val="18"/>
              </w:rPr>
              <w:t>b. Contingency Planning</w:t>
            </w:r>
          </w:p>
          <w:p w:rsidR="00A952C7" w:rsidRDefault="00A952C7">
            <w:pPr>
              <w:spacing w:after="52" w:line="249" w:lineRule="auto"/>
              <w:ind w:left="720"/>
              <w:jc w:val="both"/>
              <w:rPr>
                <w:rFonts w:ascii="Arial" w:eastAsia="Arial" w:hAnsi="Arial" w:cs="Arial"/>
                <w:b/>
                <w:sz w:val="18"/>
                <w:szCs w:val="18"/>
              </w:rPr>
            </w:pPr>
          </w:p>
        </w:tc>
        <w:tc>
          <w:tcPr>
            <w:tcW w:w="645" w:type="dxa"/>
          </w:tcPr>
          <w:p w:rsidR="00A952C7" w:rsidRDefault="001C4C7E">
            <w:pPr>
              <w:ind w:firstLine="11"/>
              <w:jc w:val="center"/>
              <w:rPr>
                <w:rFonts w:ascii="Arial" w:eastAsia="Arial" w:hAnsi="Arial" w:cs="Arial"/>
                <w:sz w:val="18"/>
                <w:szCs w:val="18"/>
              </w:rPr>
            </w:pPr>
            <w:r>
              <w:rPr>
                <w:rFonts w:ascii="Arial" w:eastAsia="Arial" w:hAnsi="Arial" w:cs="Arial"/>
                <w:sz w:val="18"/>
                <w:szCs w:val="18"/>
              </w:rPr>
              <w:t>28</w:t>
            </w:r>
          </w:p>
        </w:tc>
        <w:tc>
          <w:tcPr>
            <w:tcW w:w="6660" w:type="dxa"/>
          </w:tcPr>
          <w:p w:rsidR="00A952C7" w:rsidRDefault="001C4C7E">
            <w:pPr>
              <w:ind w:firstLine="11"/>
              <w:rPr>
                <w:rFonts w:ascii="Arial" w:eastAsia="Arial" w:hAnsi="Arial" w:cs="Arial"/>
                <w:sz w:val="18"/>
                <w:szCs w:val="18"/>
              </w:rPr>
            </w:pPr>
            <w:r>
              <w:rPr>
                <w:rFonts w:ascii="Arial" w:eastAsia="Arial" w:hAnsi="Arial" w:cs="Arial"/>
                <w:sz w:val="18"/>
                <w:szCs w:val="18"/>
              </w:rPr>
              <w:t>There is an available Disaster Response/ Emergency Management Plan that is simple, clear and concise and is cascaded to all personnel/staff and volunteers.</w:t>
            </w:r>
          </w:p>
          <w:p w:rsidR="00A952C7" w:rsidRDefault="00A952C7">
            <w:pPr>
              <w:ind w:firstLine="11"/>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Annual conduct of mock emergency/disaster drills.</w:t>
            </w:r>
          </w:p>
          <w:p w:rsidR="00A952C7" w:rsidRDefault="00A952C7">
            <w:pPr>
              <w:ind w:firstLine="11"/>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There is an available emergency kit/bag for all personnel/staff and volunteers, if applicable, that includes but is not limited to the following:</w:t>
            </w:r>
          </w:p>
          <w:p w:rsidR="00A952C7" w:rsidRDefault="00A952C7">
            <w:pPr>
              <w:ind w:firstLine="11"/>
              <w:rPr>
                <w:rFonts w:ascii="Arial" w:eastAsia="Arial" w:hAnsi="Arial" w:cs="Arial"/>
                <w:sz w:val="18"/>
                <w:szCs w:val="18"/>
              </w:rPr>
            </w:pPr>
          </w:p>
          <w:p w:rsidR="00A952C7" w:rsidRDefault="001C4C7E">
            <w:pPr>
              <w:numPr>
                <w:ilvl w:val="0"/>
                <w:numId w:val="42"/>
              </w:numPr>
              <w:rPr>
                <w:rFonts w:ascii="Arial" w:eastAsia="Arial" w:hAnsi="Arial" w:cs="Arial"/>
                <w:sz w:val="18"/>
                <w:szCs w:val="18"/>
              </w:rPr>
            </w:pPr>
            <w:r>
              <w:rPr>
                <w:rFonts w:ascii="Arial" w:eastAsia="Arial" w:hAnsi="Arial" w:cs="Arial"/>
                <w:sz w:val="18"/>
                <w:szCs w:val="18"/>
              </w:rPr>
              <w:t>Flash lights with extra batteries</w:t>
            </w:r>
          </w:p>
          <w:p w:rsidR="00A952C7" w:rsidRDefault="001C4C7E">
            <w:pPr>
              <w:numPr>
                <w:ilvl w:val="0"/>
                <w:numId w:val="42"/>
              </w:numPr>
              <w:rPr>
                <w:rFonts w:ascii="Arial" w:eastAsia="Arial" w:hAnsi="Arial" w:cs="Arial"/>
                <w:sz w:val="18"/>
                <w:szCs w:val="18"/>
              </w:rPr>
            </w:pPr>
            <w:r>
              <w:rPr>
                <w:rFonts w:ascii="Arial" w:eastAsia="Arial" w:hAnsi="Arial" w:cs="Arial"/>
                <w:sz w:val="18"/>
                <w:szCs w:val="18"/>
              </w:rPr>
              <w:t>Whistle</w:t>
            </w:r>
          </w:p>
          <w:p w:rsidR="00A952C7" w:rsidRDefault="001C4C7E">
            <w:pPr>
              <w:numPr>
                <w:ilvl w:val="0"/>
                <w:numId w:val="42"/>
              </w:numPr>
              <w:rPr>
                <w:rFonts w:ascii="Arial" w:eastAsia="Arial" w:hAnsi="Arial" w:cs="Arial"/>
                <w:sz w:val="18"/>
                <w:szCs w:val="18"/>
              </w:rPr>
            </w:pPr>
            <w:r>
              <w:rPr>
                <w:rFonts w:ascii="Arial" w:eastAsia="Arial" w:hAnsi="Arial" w:cs="Arial"/>
                <w:sz w:val="18"/>
                <w:szCs w:val="18"/>
              </w:rPr>
              <w:lastRenderedPageBreak/>
              <w:t>Hard hats</w:t>
            </w:r>
          </w:p>
          <w:p w:rsidR="00A952C7" w:rsidRDefault="001C4C7E">
            <w:pPr>
              <w:numPr>
                <w:ilvl w:val="0"/>
                <w:numId w:val="42"/>
              </w:numPr>
              <w:rPr>
                <w:rFonts w:ascii="Arial" w:eastAsia="Arial" w:hAnsi="Arial" w:cs="Arial"/>
                <w:sz w:val="18"/>
                <w:szCs w:val="18"/>
              </w:rPr>
            </w:pPr>
            <w:r>
              <w:rPr>
                <w:rFonts w:ascii="Arial" w:eastAsia="Arial" w:hAnsi="Arial" w:cs="Arial"/>
                <w:sz w:val="18"/>
                <w:szCs w:val="18"/>
              </w:rPr>
              <w:t>Battery-operated radio</w:t>
            </w:r>
          </w:p>
          <w:p w:rsidR="00A952C7" w:rsidRDefault="00A952C7">
            <w:pPr>
              <w:ind w:left="731"/>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There is an immediate provision of clothing and personal items.</w:t>
            </w:r>
          </w:p>
          <w:p w:rsidR="00A952C7" w:rsidRDefault="00A952C7">
            <w:pPr>
              <w:rPr>
                <w:rFonts w:ascii="Arial" w:eastAsia="Arial" w:hAnsi="Arial" w:cs="Arial"/>
                <w:sz w:val="18"/>
                <w:szCs w:val="18"/>
              </w:rPr>
            </w:pPr>
          </w:p>
          <w:p w:rsidR="00A952C7" w:rsidRDefault="00A952C7">
            <w:pPr>
              <w:rPr>
                <w:rFonts w:ascii="Arial" w:eastAsia="Arial" w:hAnsi="Arial" w:cs="Arial"/>
                <w:sz w:val="18"/>
                <w:szCs w:val="18"/>
              </w:rPr>
            </w:pPr>
          </w:p>
          <w:p w:rsidR="00A952C7" w:rsidRDefault="001C4C7E">
            <w:pPr>
              <w:rPr>
                <w:rFonts w:ascii="Arial" w:eastAsia="Arial" w:hAnsi="Arial" w:cs="Arial"/>
                <w:sz w:val="18"/>
                <w:szCs w:val="18"/>
              </w:rPr>
            </w:pPr>
            <w:r>
              <w:rPr>
                <w:rFonts w:ascii="Arial" w:eastAsia="Arial" w:hAnsi="Arial" w:cs="Arial"/>
                <w:sz w:val="18"/>
                <w:szCs w:val="18"/>
              </w:rPr>
              <w:t>MOV: MOO/Approved composition /resolution/  Agency Disaster Management Plan/ Activity documentation/photo documentation/ emergency kit/bag/distribution list</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Pr>
          <w:p w:rsidR="00A952C7" w:rsidRDefault="001C4C7E">
            <w:pPr>
              <w:spacing w:line="249" w:lineRule="auto"/>
              <w:ind w:left="720"/>
              <w:jc w:val="both"/>
              <w:rPr>
                <w:rFonts w:ascii="Arial" w:eastAsia="Arial" w:hAnsi="Arial" w:cs="Arial"/>
                <w:b/>
                <w:sz w:val="18"/>
                <w:szCs w:val="18"/>
              </w:rPr>
            </w:pPr>
            <w:r>
              <w:rPr>
                <w:rFonts w:ascii="Arial" w:eastAsia="Arial" w:hAnsi="Arial" w:cs="Arial"/>
                <w:b/>
                <w:sz w:val="18"/>
                <w:szCs w:val="18"/>
              </w:rPr>
              <w:lastRenderedPageBreak/>
              <w:t>c. Scenario on displaced population in evacuation area/center during disaster or calamity</w:t>
            </w:r>
          </w:p>
        </w:tc>
        <w:tc>
          <w:tcPr>
            <w:tcW w:w="645" w:type="dxa"/>
          </w:tcPr>
          <w:p w:rsidR="00A952C7" w:rsidRDefault="001C4C7E">
            <w:pPr>
              <w:ind w:firstLine="11"/>
              <w:jc w:val="center"/>
              <w:rPr>
                <w:rFonts w:ascii="Arial" w:eastAsia="Arial" w:hAnsi="Arial" w:cs="Arial"/>
                <w:sz w:val="18"/>
                <w:szCs w:val="18"/>
              </w:rPr>
            </w:pPr>
            <w:r>
              <w:rPr>
                <w:rFonts w:ascii="Arial" w:eastAsia="Arial" w:hAnsi="Arial" w:cs="Arial"/>
                <w:sz w:val="18"/>
                <w:szCs w:val="18"/>
              </w:rPr>
              <w:t>29</w:t>
            </w:r>
          </w:p>
        </w:tc>
        <w:tc>
          <w:tcPr>
            <w:tcW w:w="6660" w:type="dxa"/>
          </w:tcPr>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 xml:space="preserve">Has an available document with the following </w:t>
            </w:r>
            <w:proofErr w:type="gramStart"/>
            <w:r>
              <w:rPr>
                <w:rFonts w:ascii="Arial" w:eastAsia="Arial" w:hAnsi="Arial" w:cs="Arial"/>
                <w:sz w:val="18"/>
                <w:szCs w:val="18"/>
              </w:rPr>
              <w:t>information:</w:t>
            </w:r>
            <w:proofErr w:type="gramEnd"/>
          </w:p>
          <w:p w:rsidR="00A952C7" w:rsidRDefault="001C4C7E">
            <w:pPr>
              <w:numPr>
                <w:ilvl w:val="0"/>
                <w:numId w:val="4"/>
              </w:numPr>
              <w:spacing w:line="249" w:lineRule="auto"/>
              <w:ind w:left="450"/>
              <w:jc w:val="both"/>
              <w:rPr>
                <w:rFonts w:ascii="Arial" w:eastAsia="Arial" w:hAnsi="Arial" w:cs="Arial"/>
                <w:sz w:val="18"/>
                <w:szCs w:val="18"/>
              </w:rPr>
            </w:pPr>
            <w:r>
              <w:rPr>
                <w:rFonts w:ascii="Arial" w:eastAsia="Arial" w:hAnsi="Arial" w:cs="Arial"/>
                <w:sz w:val="18"/>
                <w:szCs w:val="18"/>
              </w:rPr>
              <w:t>Illustration on the usual flow of activities in conducting an emergency drill per nature of disaster/calamity (fire, typhoon, flooding, earthquake, tsunami, local conflict).</w:t>
            </w:r>
          </w:p>
          <w:p w:rsidR="00A952C7" w:rsidRDefault="001C4C7E">
            <w:pPr>
              <w:numPr>
                <w:ilvl w:val="0"/>
                <w:numId w:val="4"/>
              </w:numPr>
              <w:spacing w:line="249" w:lineRule="auto"/>
              <w:ind w:left="450"/>
              <w:jc w:val="both"/>
              <w:rPr>
                <w:rFonts w:ascii="Arial" w:eastAsia="Arial" w:hAnsi="Arial" w:cs="Arial"/>
                <w:sz w:val="18"/>
                <w:szCs w:val="18"/>
              </w:rPr>
            </w:pPr>
            <w:r>
              <w:rPr>
                <w:rFonts w:ascii="Arial" w:eastAsia="Arial" w:hAnsi="Arial" w:cs="Arial"/>
                <w:sz w:val="18"/>
                <w:szCs w:val="18"/>
              </w:rPr>
              <w:t>Updated and clearly defined positions, specific tasks and responsibilities as well as contact numbers of Emergency Management Team Members of the facility/office.</w:t>
            </w:r>
          </w:p>
          <w:p w:rsidR="00A952C7" w:rsidRDefault="001C4C7E">
            <w:pPr>
              <w:numPr>
                <w:ilvl w:val="0"/>
                <w:numId w:val="4"/>
              </w:numPr>
              <w:spacing w:line="249" w:lineRule="auto"/>
              <w:ind w:left="450"/>
              <w:jc w:val="both"/>
              <w:rPr>
                <w:rFonts w:ascii="Arial" w:eastAsia="Arial" w:hAnsi="Arial" w:cs="Arial"/>
                <w:sz w:val="18"/>
                <w:szCs w:val="18"/>
              </w:rPr>
            </w:pPr>
            <w:r>
              <w:rPr>
                <w:rFonts w:ascii="Arial" w:eastAsia="Arial" w:hAnsi="Arial" w:cs="Arial"/>
                <w:sz w:val="18"/>
                <w:szCs w:val="18"/>
              </w:rPr>
              <w:t>Updated list/directory of partner agencies and organizations who can be coordinated by the facility/office during and after a disaster/calamity.</w:t>
            </w:r>
          </w:p>
          <w:p w:rsidR="00A952C7" w:rsidRDefault="001C4C7E">
            <w:pPr>
              <w:numPr>
                <w:ilvl w:val="0"/>
                <w:numId w:val="4"/>
              </w:numPr>
              <w:spacing w:line="249" w:lineRule="auto"/>
              <w:ind w:left="450"/>
              <w:jc w:val="both"/>
              <w:rPr>
                <w:rFonts w:ascii="Arial" w:eastAsia="Arial" w:hAnsi="Arial" w:cs="Arial"/>
                <w:sz w:val="18"/>
                <w:szCs w:val="18"/>
              </w:rPr>
            </w:pPr>
            <w:r>
              <w:rPr>
                <w:rFonts w:ascii="Arial" w:eastAsia="Arial" w:hAnsi="Arial" w:cs="Arial"/>
                <w:sz w:val="18"/>
                <w:szCs w:val="18"/>
              </w:rPr>
              <w:t>The potential scenario of displacement of beneficiaries/personnel in the event of a disaster or calamity.</w:t>
            </w:r>
          </w:p>
          <w:p w:rsidR="00A952C7" w:rsidRDefault="001C4C7E">
            <w:pPr>
              <w:numPr>
                <w:ilvl w:val="0"/>
                <w:numId w:val="4"/>
              </w:numPr>
              <w:spacing w:line="249" w:lineRule="auto"/>
              <w:ind w:left="450"/>
              <w:jc w:val="both"/>
              <w:rPr>
                <w:rFonts w:ascii="Arial" w:eastAsia="Arial" w:hAnsi="Arial" w:cs="Arial"/>
                <w:sz w:val="18"/>
                <w:szCs w:val="18"/>
              </w:rPr>
            </w:pPr>
            <w:r>
              <w:rPr>
                <w:rFonts w:ascii="Arial" w:eastAsia="Arial" w:hAnsi="Arial" w:cs="Arial"/>
                <w:sz w:val="18"/>
                <w:szCs w:val="18"/>
              </w:rPr>
              <w:t>The possible number of beneficiaries/personnel who may use of evacuation area inside and outside facility/office.</w:t>
            </w:r>
          </w:p>
          <w:p w:rsidR="00A952C7" w:rsidRDefault="001C4C7E">
            <w:pPr>
              <w:numPr>
                <w:ilvl w:val="0"/>
                <w:numId w:val="4"/>
              </w:numPr>
              <w:spacing w:after="52" w:line="249" w:lineRule="auto"/>
              <w:ind w:left="450"/>
              <w:jc w:val="both"/>
              <w:rPr>
                <w:rFonts w:ascii="Arial" w:eastAsia="Arial" w:hAnsi="Arial" w:cs="Arial"/>
                <w:sz w:val="18"/>
                <w:szCs w:val="18"/>
              </w:rPr>
            </w:pPr>
            <w:r>
              <w:rPr>
                <w:rFonts w:ascii="Arial" w:eastAsia="Arial" w:hAnsi="Arial" w:cs="Arial"/>
                <w:sz w:val="18"/>
                <w:szCs w:val="18"/>
              </w:rPr>
              <w:t>The strengths and limitations of the evacuation area established by the facility/office or even evacuation area outside of the facility/office in the event of a disaster/calamity.</w:t>
            </w:r>
          </w:p>
          <w:p w:rsidR="00A952C7" w:rsidRDefault="00A952C7">
            <w:pPr>
              <w:spacing w:line="249" w:lineRule="auto"/>
              <w:jc w:val="both"/>
              <w:rPr>
                <w:rFonts w:ascii="Arial" w:eastAsia="Arial" w:hAnsi="Arial" w:cs="Arial"/>
                <w:sz w:val="18"/>
                <w:szCs w:val="18"/>
              </w:rPr>
            </w:pPr>
          </w:p>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 xml:space="preserve">MOV: MOO / documents on illustration of flow of activities, strengths and limitations of the evacuation area, and  indicating the potential scenario of displacement of beneficiaries/personnel and affected </w:t>
            </w:r>
            <w:proofErr w:type="spellStart"/>
            <w:r>
              <w:rPr>
                <w:rFonts w:ascii="Arial" w:eastAsia="Arial" w:hAnsi="Arial" w:cs="Arial"/>
                <w:sz w:val="18"/>
                <w:szCs w:val="18"/>
              </w:rPr>
              <w:t>beneficiares</w:t>
            </w:r>
            <w:proofErr w:type="spellEnd"/>
            <w:r>
              <w:rPr>
                <w:rFonts w:ascii="Arial" w:eastAsia="Arial" w:hAnsi="Arial" w:cs="Arial"/>
                <w:sz w:val="18"/>
                <w:szCs w:val="18"/>
              </w:rPr>
              <w:t>/personnel  / updated and clearly defined Disaster Management Team/Committee /updated list/directory of partner agencies and organizations/photo documentation</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Pr>
          <w:p w:rsidR="00A952C7" w:rsidRDefault="001C4C7E">
            <w:pPr>
              <w:spacing w:line="249" w:lineRule="auto"/>
              <w:ind w:left="360"/>
              <w:jc w:val="both"/>
              <w:rPr>
                <w:rFonts w:ascii="Arial" w:eastAsia="Arial" w:hAnsi="Arial" w:cs="Arial"/>
                <w:b/>
                <w:sz w:val="18"/>
                <w:szCs w:val="18"/>
              </w:rPr>
            </w:pPr>
            <w:r>
              <w:rPr>
                <w:rFonts w:ascii="Arial" w:eastAsia="Arial" w:hAnsi="Arial" w:cs="Arial"/>
                <w:b/>
                <w:sz w:val="18"/>
                <w:szCs w:val="18"/>
              </w:rPr>
              <w:t>d. Post-Disaster Recovery and Rehabilitation</w:t>
            </w:r>
          </w:p>
        </w:tc>
        <w:tc>
          <w:tcPr>
            <w:tcW w:w="645" w:type="dxa"/>
          </w:tcPr>
          <w:p w:rsidR="00A952C7" w:rsidRDefault="001C4C7E">
            <w:pPr>
              <w:ind w:firstLine="11"/>
              <w:jc w:val="center"/>
              <w:rPr>
                <w:rFonts w:ascii="Arial" w:eastAsia="Arial" w:hAnsi="Arial" w:cs="Arial"/>
                <w:sz w:val="18"/>
                <w:szCs w:val="18"/>
              </w:rPr>
            </w:pPr>
            <w:r>
              <w:rPr>
                <w:rFonts w:ascii="Arial" w:eastAsia="Arial" w:hAnsi="Arial" w:cs="Arial"/>
                <w:sz w:val="18"/>
                <w:szCs w:val="18"/>
              </w:rPr>
              <w:t xml:space="preserve">30 </w:t>
            </w:r>
          </w:p>
        </w:tc>
        <w:tc>
          <w:tcPr>
            <w:tcW w:w="6660" w:type="dxa"/>
          </w:tcPr>
          <w:p w:rsidR="00A952C7" w:rsidRDefault="001C4C7E">
            <w:pPr>
              <w:spacing w:line="249" w:lineRule="auto"/>
              <w:jc w:val="both"/>
              <w:rPr>
                <w:rFonts w:ascii="Arial" w:eastAsia="Arial" w:hAnsi="Arial" w:cs="Arial"/>
                <w:sz w:val="18"/>
                <w:szCs w:val="18"/>
              </w:rPr>
            </w:pPr>
            <w:r>
              <w:rPr>
                <w:rFonts w:ascii="Arial" w:eastAsia="Arial" w:hAnsi="Arial" w:cs="Arial"/>
                <w:sz w:val="18"/>
                <w:szCs w:val="18"/>
              </w:rPr>
              <w:t>Has the following established and implemented protocols, policies, procedures, or activities:</w:t>
            </w:r>
          </w:p>
          <w:p w:rsidR="00A952C7" w:rsidRDefault="001C4C7E">
            <w:pPr>
              <w:numPr>
                <w:ilvl w:val="0"/>
                <w:numId w:val="34"/>
              </w:numPr>
              <w:spacing w:line="249" w:lineRule="auto"/>
              <w:ind w:left="630"/>
              <w:jc w:val="both"/>
              <w:rPr>
                <w:rFonts w:ascii="Arial" w:eastAsia="Arial" w:hAnsi="Arial" w:cs="Arial"/>
                <w:sz w:val="18"/>
                <w:szCs w:val="18"/>
              </w:rPr>
            </w:pPr>
            <w:r>
              <w:rPr>
                <w:rFonts w:ascii="Arial" w:eastAsia="Arial" w:hAnsi="Arial" w:cs="Arial"/>
                <w:sz w:val="18"/>
                <w:szCs w:val="18"/>
              </w:rPr>
              <w:t>Assessment of the facility/office, necessary repair or construction;</w:t>
            </w:r>
          </w:p>
          <w:p w:rsidR="00A952C7" w:rsidRDefault="001C4C7E">
            <w:pPr>
              <w:numPr>
                <w:ilvl w:val="0"/>
                <w:numId w:val="34"/>
              </w:numPr>
              <w:spacing w:line="249" w:lineRule="auto"/>
              <w:ind w:left="630"/>
              <w:jc w:val="both"/>
              <w:rPr>
                <w:rFonts w:ascii="Arial" w:eastAsia="Arial" w:hAnsi="Arial" w:cs="Arial"/>
                <w:sz w:val="18"/>
                <w:szCs w:val="18"/>
              </w:rPr>
            </w:pPr>
            <w:r>
              <w:rPr>
                <w:rFonts w:ascii="Arial" w:eastAsia="Arial" w:hAnsi="Arial" w:cs="Arial"/>
                <w:sz w:val="18"/>
                <w:szCs w:val="18"/>
              </w:rPr>
              <w:lastRenderedPageBreak/>
              <w:t xml:space="preserve">Systems of coordination with local disaster coordinating councils (Barangay, City or Municipal) and relevant agencies to access post-disaster assistance and resources; </w:t>
            </w:r>
          </w:p>
          <w:p w:rsidR="00A952C7" w:rsidRDefault="001C4C7E">
            <w:pPr>
              <w:numPr>
                <w:ilvl w:val="0"/>
                <w:numId w:val="34"/>
              </w:numPr>
              <w:spacing w:line="249" w:lineRule="auto"/>
              <w:ind w:left="630"/>
              <w:jc w:val="both"/>
              <w:rPr>
                <w:rFonts w:ascii="Arial" w:eastAsia="Arial" w:hAnsi="Arial" w:cs="Arial"/>
                <w:sz w:val="18"/>
                <w:szCs w:val="18"/>
              </w:rPr>
            </w:pPr>
            <w:r>
              <w:rPr>
                <w:rFonts w:ascii="Arial" w:eastAsia="Arial" w:hAnsi="Arial" w:cs="Arial"/>
                <w:sz w:val="18"/>
                <w:szCs w:val="18"/>
              </w:rPr>
              <w:t xml:space="preserve">Recovery activities, restoration of services and infrastructure and provision of continuous psychological supports for beneficiaries/personnel; </w:t>
            </w:r>
          </w:p>
          <w:p w:rsidR="00A952C7" w:rsidRDefault="001C4C7E">
            <w:pPr>
              <w:numPr>
                <w:ilvl w:val="0"/>
                <w:numId w:val="34"/>
              </w:numPr>
              <w:spacing w:line="249" w:lineRule="auto"/>
              <w:ind w:left="630"/>
              <w:jc w:val="both"/>
              <w:rPr>
                <w:rFonts w:ascii="Arial" w:eastAsia="Arial" w:hAnsi="Arial" w:cs="Arial"/>
                <w:sz w:val="18"/>
                <w:szCs w:val="18"/>
              </w:rPr>
            </w:pPr>
            <w:r>
              <w:rPr>
                <w:rFonts w:ascii="Arial" w:eastAsia="Arial" w:hAnsi="Arial" w:cs="Arial"/>
                <w:sz w:val="18"/>
                <w:szCs w:val="18"/>
              </w:rPr>
              <w:t>Procedures to restore immediately the provision of programs and services for the beneficiaries/personnel after a disaster/calamity; and</w:t>
            </w:r>
          </w:p>
          <w:p w:rsidR="00A952C7" w:rsidRDefault="00A952C7">
            <w:pPr>
              <w:spacing w:after="52" w:line="249" w:lineRule="auto"/>
              <w:jc w:val="both"/>
              <w:rPr>
                <w:rFonts w:ascii="Arial" w:eastAsia="Arial" w:hAnsi="Arial" w:cs="Arial"/>
                <w:strike/>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 xml:space="preserve">There is a document available that describes the strengths and weaknesses in areas of post-disaster recovery and rehabilitation. </w:t>
            </w:r>
          </w:p>
          <w:p w:rsidR="00A952C7" w:rsidRDefault="00A952C7">
            <w:pPr>
              <w:spacing w:after="52" w:line="249" w:lineRule="auto"/>
              <w:jc w:val="both"/>
              <w:rPr>
                <w:rFonts w:ascii="Arial" w:eastAsia="Arial" w:hAnsi="Arial" w:cs="Arial"/>
                <w:sz w:val="18"/>
                <w:szCs w:val="18"/>
              </w:rPr>
            </w:pPr>
          </w:p>
          <w:p w:rsidR="00A952C7" w:rsidRDefault="001C4C7E">
            <w:pPr>
              <w:spacing w:after="52" w:line="249" w:lineRule="auto"/>
              <w:jc w:val="both"/>
              <w:rPr>
                <w:rFonts w:ascii="Arial" w:eastAsia="Arial" w:hAnsi="Arial" w:cs="Arial"/>
                <w:sz w:val="18"/>
                <w:szCs w:val="18"/>
              </w:rPr>
            </w:pPr>
            <w:r>
              <w:rPr>
                <w:rFonts w:ascii="Arial" w:eastAsia="Arial" w:hAnsi="Arial" w:cs="Arial"/>
                <w:sz w:val="18"/>
                <w:szCs w:val="18"/>
              </w:rPr>
              <w:t>MOV: MOO/ reports/documentation/photo documentation</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0"/>
        </w:trPr>
        <w:tc>
          <w:tcPr>
            <w:tcW w:w="14055" w:type="dxa"/>
            <w:gridSpan w:val="5"/>
            <w:tcBorders>
              <w:top w:val="single" w:sz="4" w:space="0" w:color="000000"/>
              <w:bottom w:val="single" w:sz="4" w:space="0" w:color="000000"/>
            </w:tcBorders>
          </w:tcPr>
          <w:p w:rsidR="00A952C7" w:rsidRDefault="001C4C7E">
            <w:pPr>
              <w:pBdr>
                <w:top w:val="nil"/>
                <w:left w:val="nil"/>
                <w:bottom w:val="nil"/>
                <w:right w:val="nil"/>
                <w:between w:val="nil"/>
              </w:pBdr>
              <w:spacing w:before="120"/>
              <w:ind w:left="459" w:hanging="284"/>
              <w:jc w:val="both"/>
              <w:rPr>
                <w:rFonts w:ascii="Arial" w:eastAsia="Arial" w:hAnsi="Arial" w:cs="Arial"/>
                <w:b/>
                <w:sz w:val="18"/>
                <w:szCs w:val="18"/>
              </w:rPr>
            </w:pPr>
            <w:r>
              <w:rPr>
                <w:rFonts w:ascii="Arial" w:eastAsia="Arial" w:hAnsi="Arial" w:cs="Arial"/>
                <w:b/>
                <w:sz w:val="18"/>
                <w:szCs w:val="18"/>
              </w:rPr>
              <w:lastRenderedPageBreak/>
              <w:t>B. Technical Capacity</w:t>
            </w:r>
          </w:p>
        </w:tc>
      </w:tr>
      <w:tr w:rsidR="00A952C7">
        <w:trPr>
          <w:trHeight w:val="850"/>
        </w:trPr>
        <w:tc>
          <w:tcPr>
            <w:tcW w:w="2760" w:type="dxa"/>
            <w:vMerge w:val="restart"/>
          </w:tcPr>
          <w:p w:rsidR="00A952C7" w:rsidRDefault="00A952C7">
            <w:pPr>
              <w:spacing w:line="259" w:lineRule="auto"/>
              <w:ind w:left="360" w:right="223"/>
              <w:rPr>
                <w:rFonts w:ascii="Arial" w:eastAsia="Arial" w:hAnsi="Arial" w:cs="Arial"/>
                <w:sz w:val="18"/>
                <w:szCs w:val="18"/>
              </w:rPr>
            </w:pPr>
          </w:p>
          <w:p w:rsidR="00A952C7" w:rsidRDefault="001C4C7E">
            <w:pPr>
              <w:numPr>
                <w:ilvl w:val="0"/>
                <w:numId w:val="40"/>
              </w:numPr>
              <w:spacing w:line="259" w:lineRule="auto"/>
              <w:ind w:left="270" w:right="223" w:hanging="270"/>
              <w:rPr>
                <w:rFonts w:ascii="Arial" w:eastAsia="Arial" w:hAnsi="Arial" w:cs="Arial"/>
                <w:sz w:val="18"/>
                <w:szCs w:val="18"/>
              </w:rPr>
            </w:pPr>
            <w:r>
              <w:rPr>
                <w:rFonts w:ascii="Arial" w:eastAsia="Arial" w:hAnsi="Arial" w:cs="Arial"/>
                <w:sz w:val="18"/>
                <w:szCs w:val="18"/>
              </w:rPr>
              <w:t xml:space="preserve">Clear </w:t>
            </w:r>
            <w:proofErr w:type="gramStart"/>
            <w:r>
              <w:rPr>
                <w:rFonts w:ascii="Arial" w:eastAsia="Arial" w:hAnsi="Arial" w:cs="Arial"/>
                <w:sz w:val="18"/>
                <w:szCs w:val="18"/>
              </w:rPr>
              <w:t>Statement  of</w:t>
            </w:r>
            <w:proofErr w:type="gramEnd"/>
            <w:r>
              <w:rPr>
                <w:rFonts w:ascii="Arial" w:eastAsia="Arial" w:hAnsi="Arial" w:cs="Arial"/>
                <w:sz w:val="18"/>
                <w:szCs w:val="18"/>
              </w:rPr>
              <w:t xml:space="preserve"> VMG and Policies </w:t>
            </w:r>
          </w:p>
          <w:p w:rsidR="00A952C7" w:rsidRDefault="00A952C7">
            <w:pPr>
              <w:spacing w:line="259" w:lineRule="auto"/>
              <w:ind w:right="223"/>
              <w:rPr>
                <w:rFonts w:ascii="Arial" w:eastAsia="Arial" w:hAnsi="Arial" w:cs="Arial"/>
                <w:sz w:val="18"/>
                <w:szCs w:val="18"/>
              </w:rPr>
            </w:pPr>
          </w:p>
          <w:p w:rsidR="00A952C7" w:rsidRDefault="00A952C7">
            <w:pPr>
              <w:spacing w:line="259" w:lineRule="auto"/>
              <w:ind w:right="223"/>
              <w:rPr>
                <w:rFonts w:ascii="Arial" w:eastAsia="Arial" w:hAnsi="Arial" w:cs="Arial"/>
                <w:sz w:val="18"/>
                <w:szCs w:val="18"/>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31</w:t>
            </w:r>
          </w:p>
        </w:tc>
        <w:tc>
          <w:tcPr>
            <w:tcW w:w="6660" w:type="dxa"/>
            <w:tcBorders>
              <w:top w:val="single" w:sz="4" w:space="0" w:color="000000"/>
              <w:left w:val="single" w:sz="4" w:space="0" w:color="000000"/>
              <w:bottom w:val="single" w:sz="4" w:space="0" w:color="000000"/>
              <w:right w:val="single" w:sz="4" w:space="0" w:color="000000"/>
            </w:tcBorders>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 organization has VMG consistent with its objectives, target beneficiary, programs and services.</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 latest/ updated VMG is posted in a visible area of the administrative office and translated into information, education and communication (IEC) material.</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tarpaulin/ framed VMG/  IEC materials/ online/prints/ brochures/ AVP of organizational chart/ agency history/ programs and services rendered/ MOO</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spacing w:line="259" w:lineRule="auto"/>
              <w:ind w:right="223"/>
              <w:rPr>
                <w:rFonts w:ascii="Arial" w:eastAsia="Arial" w:hAnsi="Arial" w:cs="Arial"/>
                <w:b/>
                <w:sz w:val="18"/>
                <w:szCs w:val="18"/>
              </w:rPr>
            </w:pPr>
          </w:p>
        </w:tc>
      </w:tr>
      <w:tr w:rsidR="00A952C7">
        <w:trPr>
          <w:trHeight w:val="850"/>
        </w:trPr>
        <w:tc>
          <w:tcPr>
            <w:tcW w:w="2760" w:type="dxa"/>
            <w:vMerge/>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32</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Policies are written in the manual of operation and translated into operations.</w:t>
            </w:r>
          </w:p>
          <w:p w:rsidR="00A952C7" w:rsidRDefault="00A952C7">
            <w:pPr>
              <w:spacing w:line="259" w:lineRule="auto"/>
              <w:ind w:left="360"/>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MOO</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shd w:val="clear" w:color="auto" w:fill="auto"/>
          </w:tcPr>
          <w:p w:rsidR="00A952C7" w:rsidRDefault="001C4C7E">
            <w:pPr>
              <w:numPr>
                <w:ilvl w:val="0"/>
                <w:numId w:val="40"/>
              </w:numPr>
              <w:spacing w:line="259" w:lineRule="auto"/>
              <w:ind w:left="270" w:right="223" w:hanging="270"/>
              <w:rPr>
                <w:rFonts w:ascii="Arial" w:eastAsia="Arial" w:hAnsi="Arial" w:cs="Arial"/>
                <w:sz w:val="18"/>
                <w:szCs w:val="18"/>
              </w:rPr>
            </w:pPr>
            <w:r>
              <w:rPr>
                <w:rFonts w:ascii="Arial" w:eastAsia="Arial" w:hAnsi="Arial" w:cs="Arial"/>
                <w:sz w:val="18"/>
                <w:szCs w:val="18"/>
              </w:rPr>
              <w:t xml:space="preserve">Strategic and operational planning system </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33</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 xml:space="preserve">A two-year (2) strategic plan is formulated based on a set of desired output for the beneficiaries and is translated into a work and financial plan (WFP). </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Strategic Plan/ WFP</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34</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 Strategic Plan is reviewed and evaluated annually based on the results of the evaluation and accomplishments.</w:t>
            </w:r>
          </w:p>
          <w:p w:rsidR="00A952C7" w:rsidRDefault="00A952C7">
            <w:pPr>
              <w:spacing w:line="259" w:lineRule="auto"/>
              <w:ind w:right="-112"/>
              <w:jc w:val="both"/>
              <w:rPr>
                <w:rFonts w:ascii="Arial" w:eastAsia="Arial" w:hAnsi="Arial" w:cs="Arial"/>
                <w:sz w:val="18"/>
                <w:szCs w:val="18"/>
              </w:rPr>
            </w:pPr>
          </w:p>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lastRenderedPageBreak/>
              <w:t>MOV: Updated Strategic Plan / updated WFP/ Documentation on the Review of the Strategic Plan</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shd w:val="clear" w:color="auto" w:fill="auto"/>
          </w:tcPr>
          <w:p w:rsidR="00A952C7" w:rsidRDefault="001C4C7E">
            <w:pPr>
              <w:spacing w:line="259" w:lineRule="auto"/>
              <w:rPr>
                <w:rFonts w:ascii="Arial" w:eastAsia="Arial" w:hAnsi="Arial" w:cs="Arial"/>
                <w:sz w:val="18"/>
                <w:szCs w:val="18"/>
              </w:rPr>
            </w:pPr>
            <w:r>
              <w:rPr>
                <w:rFonts w:ascii="Arial" w:eastAsia="Arial" w:hAnsi="Arial" w:cs="Arial"/>
                <w:sz w:val="18"/>
                <w:szCs w:val="18"/>
              </w:rPr>
              <w:lastRenderedPageBreak/>
              <w:t>3. Ethical Conduct</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35</w:t>
            </w:r>
          </w:p>
        </w:tc>
        <w:tc>
          <w:tcPr>
            <w:tcW w:w="6660" w:type="dxa"/>
          </w:tcPr>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There are written and clear policies governing conflict of interest and ethical standards in dealing with the beneficiaries.</w:t>
            </w:r>
          </w:p>
          <w:p w:rsidR="00A952C7" w:rsidRDefault="00A952C7">
            <w:pPr>
              <w:spacing w:line="259" w:lineRule="auto"/>
              <w:ind w:right="-112"/>
              <w:jc w:val="both"/>
              <w:rPr>
                <w:rFonts w:ascii="Arial" w:eastAsia="Arial" w:hAnsi="Arial" w:cs="Arial"/>
                <w:sz w:val="18"/>
                <w:szCs w:val="18"/>
              </w:rPr>
            </w:pPr>
          </w:p>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There is a Beneficiary Protection Policy (conduct rules and beneficiary protection regulation) with a corresponding system to monitor compliance of staff to the said policy.</w:t>
            </w:r>
          </w:p>
          <w:p w:rsidR="00A952C7" w:rsidRDefault="00A952C7">
            <w:pPr>
              <w:spacing w:line="259" w:lineRule="auto"/>
              <w:ind w:right="-112"/>
              <w:jc w:val="both"/>
              <w:rPr>
                <w:rFonts w:ascii="Arial" w:eastAsia="Arial" w:hAnsi="Arial" w:cs="Arial"/>
                <w:sz w:val="18"/>
                <w:szCs w:val="18"/>
              </w:rPr>
            </w:pPr>
          </w:p>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MOV: MOO/ Beneficiary Protection Policy/ office’s policy documents in relation to ethical conduct</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shd w:val="clear" w:color="auto" w:fill="auto"/>
          </w:tcPr>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4. Information Management System</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36</w:t>
            </w:r>
          </w:p>
        </w:tc>
        <w:tc>
          <w:tcPr>
            <w:tcW w:w="6660" w:type="dxa"/>
          </w:tcPr>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Administrative and program files are recorded to capture critical organizational events and significant information that can be used for organizational decision-making, policy and program development, research and development, management, and accountability.</w:t>
            </w:r>
          </w:p>
          <w:p w:rsidR="00A952C7" w:rsidRDefault="00A952C7">
            <w:pPr>
              <w:spacing w:line="259" w:lineRule="auto"/>
              <w:ind w:right="-112"/>
              <w:jc w:val="both"/>
              <w:rPr>
                <w:rFonts w:ascii="Arial" w:eastAsia="Arial" w:hAnsi="Arial" w:cs="Arial"/>
                <w:sz w:val="18"/>
                <w:szCs w:val="18"/>
              </w:rPr>
            </w:pPr>
          </w:p>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MOV: Files/Records/ Documentation/ Generated Reports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435"/>
        </w:trPr>
        <w:tc>
          <w:tcPr>
            <w:tcW w:w="14055" w:type="dxa"/>
            <w:gridSpan w:val="5"/>
            <w:shd w:val="clear" w:color="auto" w:fill="auto"/>
          </w:tcPr>
          <w:p w:rsidR="00A952C7" w:rsidRDefault="001C4C7E">
            <w:pPr>
              <w:spacing w:line="259" w:lineRule="auto"/>
              <w:ind w:left="49"/>
              <w:rPr>
                <w:rFonts w:ascii="Arial" w:eastAsia="Arial" w:hAnsi="Arial" w:cs="Arial"/>
                <w:sz w:val="18"/>
                <w:szCs w:val="18"/>
              </w:rPr>
            </w:pPr>
            <w:r>
              <w:rPr>
                <w:rFonts w:ascii="Arial" w:eastAsia="Arial" w:hAnsi="Arial" w:cs="Arial"/>
                <w:b/>
                <w:sz w:val="18"/>
                <w:szCs w:val="18"/>
              </w:rPr>
              <w:t xml:space="preserve">C. Financial Capacity </w:t>
            </w:r>
          </w:p>
        </w:tc>
      </w:tr>
      <w:tr w:rsidR="00A952C7">
        <w:trPr>
          <w:trHeight w:val="850"/>
        </w:trPr>
        <w:tc>
          <w:tcPr>
            <w:tcW w:w="2760" w:type="dxa"/>
            <w:shd w:val="clear" w:color="auto" w:fill="auto"/>
          </w:tcPr>
          <w:p w:rsidR="00A952C7" w:rsidRDefault="001C4C7E">
            <w:pPr>
              <w:numPr>
                <w:ilvl w:val="0"/>
                <w:numId w:val="31"/>
              </w:numPr>
              <w:spacing w:line="259" w:lineRule="auto"/>
              <w:ind w:left="360"/>
              <w:rPr>
                <w:rFonts w:ascii="Arial" w:eastAsia="Arial" w:hAnsi="Arial" w:cs="Arial"/>
                <w:sz w:val="18"/>
                <w:szCs w:val="18"/>
              </w:rPr>
            </w:pPr>
            <w:r>
              <w:rPr>
                <w:rFonts w:ascii="Arial" w:eastAsia="Arial" w:hAnsi="Arial" w:cs="Arial"/>
                <w:sz w:val="18"/>
                <w:szCs w:val="18"/>
              </w:rPr>
              <w:t xml:space="preserve">Financial Management System </w:t>
            </w:r>
          </w:p>
          <w:p w:rsidR="00A952C7" w:rsidRDefault="00A952C7">
            <w:pPr>
              <w:rPr>
                <w:rFonts w:ascii="Arial" w:eastAsia="Arial" w:hAnsi="Arial" w:cs="Arial"/>
                <w:sz w:val="18"/>
                <w:szCs w:val="18"/>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37</w:t>
            </w:r>
          </w:p>
        </w:tc>
        <w:tc>
          <w:tcPr>
            <w:tcW w:w="6660" w:type="dxa"/>
          </w:tcPr>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 xml:space="preserve">There are written policies, systems, and procedures on financial transactions based on the approved budget. </w:t>
            </w:r>
          </w:p>
          <w:p w:rsidR="00A952C7" w:rsidRDefault="00A952C7">
            <w:pPr>
              <w:spacing w:line="259" w:lineRule="auto"/>
              <w:ind w:right="-112"/>
              <w:jc w:val="both"/>
              <w:rPr>
                <w:rFonts w:ascii="Arial" w:eastAsia="Arial" w:hAnsi="Arial" w:cs="Arial"/>
                <w:sz w:val="18"/>
                <w:szCs w:val="18"/>
              </w:rPr>
            </w:pPr>
          </w:p>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MOV: policy document/ MOO</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shd w:val="clear" w:color="auto" w:fill="auto"/>
          </w:tcPr>
          <w:p w:rsidR="00A952C7" w:rsidRDefault="001C4C7E">
            <w:pPr>
              <w:numPr>
                <w:ilvl w:val="0"/>
                <w:numId w:val="31"/>
              </w:numPr>
              <w:spacing w:line="259" w:lineRule="auto"/>
              <w:ind w:left="360"/>
              <w:rPr>
                <w:rFonts w:ascii="Arial" w:eastAsia="Arial" w:hAnsi="Arial" w:cs="Arial"/>
                <w:sz w:val="18"/>
                <w:szCs w:val="18"/>
              </w:rPr>
            </w:pPr>
            <w:r>
              <w:rPr>
                <w:rFonts w:ascii="Arial" w:eastAsia="Arial" w:hAnsi="Arial" w:cs="Arial"/>
                <w:sz w:val="18"/>
                <w:szCs w:val="18"/>
              </w:rPr>
              <w:t>Financial Allocation and Disbursement</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38</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There are written policies for securing, acknowledging, allocating, and distributing monetary and non-monetary donations for transparency purposes.</w:t>
            </w:r>
          </w:p>
          <w:p w:rsidR="00A952C7" w:rsidRDefault="00A952C7">
            <w:pPr>
              <w:spacing w:line="259" w:lineRule="auto"/>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Disbursements are covered by duly authorized vouchers and are subjected to annual internal/external auditing.</w:t>
            </w:r>
          </w:p>
          <w:p w:rsidR="00A952C7" w:rsidRDefault="00A952C7">
            <w:pPr>
              <w:jc w:val="both"/>
              <w:rPr>
                <w:rFonts w:ascii="Arial" w:eastAsia="Arial" w:hAnsi="Arial" w:cs="Arial"/>
                <w:sz w:val="18"/>
                <w:szCs w:val="18"/>
              </w:rPr>
            </w:pPr>
          </w:p>
          <w:p w:rsidR="00A952C7" w:rsidRDefault="001C4C7E">
            <w:pPr>
              <w:tabs>
                <w:tab w:val="left" w:pos="1200"/>
              </w:tabs>
              <w:spacing w:line="259" w:lineRule="auto"/>
              <w:jc w:val="both"/>
              <w:rPr>
                <w:rFonts w:ascii="Arial" w:eastAsia="Arial" w:hAnsi="Arial" w:cs="Arial"/>
                <w:sz w:val="18"/>
                <w:szCs w:val="18"/>
              </w:rPr>
            </w:pPr>
            <w:r>
              <w:rPr>
                <w:rFonts w:ascii="Arial" w:eastAsia="Arial" w:hAnsi="Arial" w:cs="Arial"/>
                <w:sz w:val="18"/>
                <w:szCs w:val="18"/>
              </w:rPr>
              <w:t>Receipt and utilization of cash (if any) and in-kind donations are transparent, accounted for, documented, and up to date.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lastRenderedPageBreak/>
              <w:t>MOV: MOO/ policy document/ disbursement documentation/logbook/ donation report/logbook/ vouchers</w:t>
            </w: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39</w:t>
            </w:r>
          </w:p>
        </w:tc>
        <w:tc>
          <w:tcPr>
            <w:tcW w:w="6660" w:type="dxa"/>
          </w:tcPr>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Fund allocation and utilization follows the ratio of 70% for programs and 30% for administrative expenses.</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Vouchers and Ledgers/ Comparative Matrix/ WFP vs Vouchers and Ledgers/ Audit reports/ Financial Report/Audited Financial Statement for the previous year (for Private SWDAs)</w:t>
            </w:r>
            <w:proofErr w:type="gramStart"/>
            <w:r>
              <w:rPr>
                <w:rFonts w:ascii="Arial" w:eastAsia="Arial" w:hAnsi="Arial" w:cs="Arial"/>
                <w:sz w:val="18"/>
                <w:szCs w:val="18"/>
              </w:rPr>
              <w:t>/  Annual</w:t>
            </w:r>
            <w:proofErr w:type="gramEnd"/>
            <w:r>
              <w:rPr>
                <w:rFonts w:ascii="Arial" w:eastAsia="Arial" w:hAnsi="Arial" w:cs="Arial"/>
                <w:sz w:val="18"/>
                <w:szCs w:val="18"/>
              </w:rPr>
              <w:t xml:space="preserve"> Procurement Plan/ Annual Investment Plan (AIP)</w:t>
            </w:r>
          </w:p>
          <w:p w:rsidR="00A952C7" w:rsidRDefault="00A952C7">
            <w:pPr>
              <w:spacing w:line="259" w:lineRule="auto"/>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shd w:val="clear" w:color="auto" w:fill="auto"/>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40</w:t>
            </w:r>
          </w:p>
        </w:tc>
        <w:tc>
          <w:tcPr>
            <w:tcW w:w="6660" w:type="dxa"/>
          </w:tcPr>
          <w:p w:rsidR="00A952C7" w:rsidRDefault="001C4C7E">
            <w:pPr>
              <w:spacing w:line="259" w:lineRule="auto"/>
              <w:jc w:val="both"/>
              <w:rPr>
                <w:rFonts w:ascii="Arial" w:eastAsia="Arial" w:hAnsi="Arial" w:cs="Arial"/>
                <w:strike/>
                <w:sz w:val="18"/>
                <w:szCs w:val="18"/>
              </w:rPr>
            </w:pPr>
            <w:r>
              <w:rPr>
                <w:rFonts w:ascii="Arial" w:eastAsia="Arial" w:hAnsi="Arial" w:cs="Arial"/>
                <w:sz w:val="18"/>
                <w:szCs w:val="18"/>
              </w:rPr>
              <w:t>Financial transactions are annually audited by an internal and/or external auditor.</w:t>
            </w:r>
          </w:p>
          <w:p w:rsidR="00A952C7" w:rsidRDefault="00A952C7">
            <w:pPr>
              <w:spacing w:line="259" w:lineRule="auto"/>
              <w:jc w:val="both"/>
              <w:rPr>
                <w:rFonts w:ascii="Arial" w:eastAsia="Arial" w:hAnsi="Arial" w:cs="Arial"/>
                <w:sz w:val="18"/>
                <w:szCs w:val="18"/>
              </w:rPr>
            </w:pPr>
          </w:p>
          <w:p w:rsidR="00A952C7" w:rsidRDefault="001C4C7E">
            <w:pPr>
              <w:spacing w:line="259" w:lineRule="auto"/>
              <w:jc w:val="both"/>
              <w:rPr>
                <w:rFonts w:ascii="Arial" w:eastAsia="Arial" w:hAnsi="Arial" w:cs="Arial"/>
                <w:sz w:val="18"/>
                <w:szCs w:val="18"/>
              </w:rPr>
            </w:pPr>
            <w:r>
              <w:rPr>
                <w:rFonts w:ascii="Arial" w:eastAsia="Arial" w:hAnsi="Arial" w:cs="Arial"/>
                <w:sz w:val="18"/>
                <w:szCs w:val="18"/>
              </w:rPr>
              <w:t>MOV: internal/external financial report duly signed by the auditor / treasurer / Duly Accomplished Financial Report using the DSWD template (Annex E)</w:t>
            </w:r>
          </w:p>
          <w:p w:rsidR="00A952C7" w:rsidRDefault="00A952C7">
            <w:pPr>
              <w:spacing w:line="259" w:lineRule="auto"/>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shd w:val="clear" w:color="auto" w:fill="auto"/>
          </w:tcPr>
          <w:p w:rsidR="00A952C7" w:rsidRDefault="001C4C7E">
            <w:pPr>
              <w:numPr>
                <w:ilvl w:val="0"/>
                <w:numId w:val="31"/>
              </w:numPr>
              <w:spacing w:line="259" w:lineRule="auto"/>
              <w:ind w:left="360"/>
              <w:rPr>
                <w:rFonts w:ascii="Arial" w:eastAsia="Arial" w:hAnsi="Arial" w:cs="Arial"/>
                <w:sz w:val="18"/>
                <w:szCs w:val="18"/>
              </w:rPr>
            </w:pPr>
            <w:r>
              <w:rPr>
                <w:rFonts w:ascii="Arial" w:eastAsia="Arial" w:hAnsi="Arial" w:cs="Arial"/>
                <w:sz w:val="18"/>
                <w:szCs w:val="18"/>
              </w:rPr>
              <w:t>Stability of Funding</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41</w:t>
            </w:r>
          </w:p>
        </w:tc>
        <w:tc>
          <w:tcPr>
            <w:tcW w:w="6660" w:type="dxa"/>
          </w:tcPr>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There are regular sources of funds to provide for and sustain the SWA’s operation for at least two (2) years.</w:t>
            </w:r>
          </w:p>
          <w:p w:rsidR="00A952C7" w:rsidRDefault="00A952C7">
            <w:pPr>
              <w:spacing w:line="259" w:lineRule="auto"/>
              <w:ind w:right="30"/>
              <w:jc w:val="both"/>
              <w:rPr>
                <w:rFonts w:ascii="Arial" w:eastAsia="Arial" w:hAnsi="Arial" w:cs="Arial"/>
                <w:sz w:val="18"/>
                <w:szCs w:val="18"/>
              </w:rPr>
            </w:pPr>
          </w:p>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Sources of funds are documented.</w:t>
            </w:r>
          </w:p>
          <w:p w:rsidR="00A952C7" w:rsidRDefault="00A952C7">
            <w:pPr>
              <w:spacing w:line="259" w:lineRule="auto"/>
              <w:ind w:right="30"/>
              <w:jc w:val="both"/>
              <w:rPr>
                <w:rFonts w:ascii="Arial" w:eastAsia="Arial" w:hAnsi="Arial" w:cs="Arial"/>
                <w:sz w:val="18"/>
                <w:szCs w:val="18"/>
              </w:rPr>
            </w:pPr>
          </w:p>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 xml:space="preserve">MOV: </w:t>
            </w:r>
            <w:proofErr w:type="spellStart"/>
            <w:r>
              <w:rPr>
                <w:rFonts w:ascii="Arial" w:eastAsia="Arial" w:hAnsi="Arial" w:cs="Arial"/>
                <w:sz w:val="18"/>
                <w:szCs w:val="18"/>
              </w:rPr>
              <w:t>Masterlist</w:t>
            </w:r>
            <w:proofErr w:type="spellEnd"/>
            <w:r>
              <w:rPr>
                <w:rFonts w:ascii="Arial" w:eastAsia="Arial" w:hAnsi="Arial" w:cs="Arial"/>
                <w:sz w:val="18"/>
                <w:szCs w:val="18"/>
              </w:rPr>
              <w:t xml:space="preserve"> of Donors/ WFP and Strategic Plan/ Financial Report/ Audited Financial Statement signed by the supervising department head or center head of the agency or authorized personnel and prepared and certified true and correct by the Internal Accountant/Treasurer/Bookkeeper/ Finance Officer</w:t>
            </w:r>
          </w:p>
          <w:p w:rsidR="00A952C7" w:rsidRDefault="00A952C7">
            <w:pPr>
              <w:spacing w:line="259" w:lineRule="auto"/>
              <w:ind w:right="30"/>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shd w:val="clear" w:color="auto" w:fill="auto"/>
          </w:tcPr>
          <w:p w:rsidR="00A952C7" w:rsidRDefault="001C4C7E">
            <w:pPr>
              <w:numPr>
                <w:ilvl w:val="0"/>
                <w:numId w:val="31"/>
              </w:numPr>
              <w:spacing w:before="20"/>
              <w:rPr>
                <w:rFonts w:ascii="Arial" w:eastAsia="Arial" w:hAnsi="Arial" w:cs="Arial"/>
                <w:sz w:val="18"/>
                <w:szCs w:val="18"/>
              </w:rPr>
            </w:pPr>
            <w:r>
              <w:rPr>
                <w:rFonts w:ascii="Arial" w:eastAsia="Arial" w:hAnsi="Arial" w:cs="Arial"/>
                <w:sz w:val="18"/>
                <w:szCs w:val="18"/>
              </w:rPr>
              <w:t xml:space="preserve"> Resource Generation </w:t>
            </w: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42</w:t>
            </w:r>
          </w:p>
        </w:tc>
        <w:tc>
          <w:tcPr>
            <w:tcW w:w="6660" w:type="dxa"/>
          </w:tcPr>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Resource generation activities such as solicitation, fund raising projects, and international fund sourcing are conducted in accordance with the existing laws and regulations, properly reflected in the financial report.</w:t>
            </w:r>
          </w:p>
          <w:p w:rsidR="00A952C7" w:rsidRDefault="00A952C7">
            <w:pPr>
              <w:spacing w:line="259" w:lineRule="auto"/>
              <w:ind w:right="30"/>
              <w:jc w:val="both"/>
              <w:rPr>
                <w:rFonts w:ascii="Arial" w:eastAsia="Arial" w:hAnsi="Arial" w:cs="Arial"/>
                <w:sz w:val="18"/>
                <w:szCs w:val="18"/>
              </w:rPr>
            </w:pPr>
          </w:p>
          <w:p w:rsidR="00A952C7" w:rsidRDefault="001C4C7E">
            <w:pPr>
              <w:spacing w:line="259" w:lineRule="auto"/>
              <w:ind w:right="30"/>
              <w:jc w:val="both"/>
              <w:rPr>
                <w:rFonts w:ascii="Arial" w:eastAsia="Arial" w:hAnsi="Arial" w:cs="Arial"/>
                <w:sz w:val="18"/>
                <w:szCs w:val="18"/>
              </w:rPr>
            </w:pPr>
            <w:r>
              <w:rPr>
                <w:rFonts w:ascii="Arial" w:eastAsia="Arial" w:hAnsi="Arial" w:cs="Arial"/>
                <w:sz w:val="18"/>
                <w:szCs w:val="18"/>
              </w:rPr>
              <w:t>MOV: financial report/ pertinent approved and signed documents/ report/</w:t>
            </w:r>
          </w:p>
          <w:p w:rsidR="00A952C7" w:rsidRDefault="00A952C7">
            <w:pPr>
              <w:spacing w:line="259" w:lineRule="auto"/>
              <w:ind w:right="30"/>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277"/>
        </w:trPr>
        <w:tc>
          <w:tcPr>
            <w:tcW w:w="2760"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42</w:t>
            </w:r>
          </w:p>
        </w:tc>
        <w:tc>
          <w:tcPr>
            <w:tcW w:w="6660" w:type="dxa"/>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b/>
                <w:sz w:val="18"/>
                <w:szCs w:val="18"/>
              </w:rPr>
              <w:t>No. of complied Standards on Administration and Organization</w:t>
            </w:r>
          </w:p>
          <w:p w:rsidR="00A952C7" w:rsidRDefault="00A952C7">
            <w:pPr>
              <w:rPr>
                <w:rFonts w:ascii="Arial" w:eastAsia="Arial" w:hAnsi="Arial" w:cs="Arial"/>
                <w:b/>
                <w:sz w:val="18"/>
                <w:szCs w:val="18"/>
              </w:rPr>
            </w:pPr>
          </w:p>
          <w:p w:rsidR="00A952C7" w:rsidRDefault="00A952C7">
            <w:pPr>
              <w:rPr>
                <w:rFonts w:ascii="Arial" w:eastAsia="Arial" w:hAnsi="Arial" w:cs="Arial"/>
                <w:b/>
                <w:sz w:val="18"/>
                <w:szCs w:val="18"/>
              </w:rPr>
            </w:pPr>
          </w:p>
          <w:p w:rsidR="00A952C7" w:rsidRDefault="00A952C7">
            <w:pPr>
              <w:rPr>
                <w:rFonts w:ascii="Arial" w:eastAsia="Arial" w:hAnsi="Arial" w:cs="Arial"/>
                <w:b/>
                <w:sz w:val="18"/>
                <w:szCs w:val="18"/>
              </w:rPr>
            </w:pPr>
          </w:p>
        </w:tc>
        <w:tc>
          <w:tcPr>
            <w:tcW w:w="855" w:type="dxa"/>
            <w:tcBorders>
              <w:top w:val="single" w:sz="4" w:space="0" w:color="000000"/>
              <w:bottom w:val="single" w:sz="4" w:space="0" w:color="000000"/>
            </w:tcBorders>
            <w:shd w:val="clear" w:color="auto" w:fill="auto"/>
            <w:vAlign w:val="center"/>
          </w:tcPr>
          <w:p w:rsidR="00A952C7" w:rsidRDefault="00A952C7">
            <w:pPr>
              <w:ind w:right="115"/>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5"/>
        </w:trPr>
        <w:tc>
          <w:tcPr>
            <w:tcW w:w="14055" w:type="dxa"/>
            <w:gridSpan w:val="5"/>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b/>
                <w:sz w:val="18"/>
                <w:szCs w:val="18"/>
              </w:rPr>
              <w:lastRenderedPageBreak/>
              <w:t>II. Program Management</w:t>
            </w:r>
          </w:p>
        </w:tc>
      </w:tr>
      <w:tr w:rsidR="00A952C7">
        <w:trPr>
          <w:trHeight w:val="399"/>
        </w:trPr>
        <w:tc>
          <w:tcPr>
            <w:tcW w:w="2760" w:type="dxa"/>
            <w:tcBorders>
              <w:top w:val="single" w:sz="4" w:space="0" w:color="000000"/>
              <w:bottom w:val="single" w:sz="4" w:space="0" w:color="000000"/>
            </w:tcBorders>
          </w:tcPr>
          <w:p w:rsidR="00A952C7" w:rsidRDefault="001C4C7E">
            <w:pPr>
              <w:numPr>
                <w:ilvl w:val="0"/>
                <w:numId w:val="45"/>
              </w:numPr>
              <w:pBdr>
                <w:top w:val="nil"/>
                <w:left w:val="nil"/>
                <w:bottom w:val="nil"/>
                <w:right w:val="nil"/>
                <w:between w:val="nil"/>
              </w:pBdr>
              <w:ind w:left="317" w:hanging="284"/>
              <w:jc w:val="both"/>
              <w:rPr>
                <w:rFonts w:ascii="Arial" w:eastAsia="Arial" w:hAnsi="Arial" w:cs="Arial"/>
                <w:sz w:val="18"/>
                <w:szCs w:val="18"/>
              </w:rPr>
            </w:pPr>
            <w:r>
              <w:rPr>
                <w:rFonts w:ascii="Arial" w:eastAsia="Arial" w:hAnsi="Arial" w:cs="Arial"/>
                <w:sz w:val="18"/>
                <w:szCs w:val="18"/>
              </w:rPr>
              <w:t>Program Processes</w:t>
            </w:r>
          </w:p>
        </w:tc>
        <w:tc>
          <w:tcPr>
            <w:tcW w:w="11295" w:type="dxa"/>
            <w:gridSpan w:val="4"/>
            <w:tcBorders>
              <w:top w:val="single" w:sz="4" w:space="0" w:color="000000"/>
              <w:bottom w:val="single" w:sz="4" w:space="0" w:color="000000"/>
            </w:tcBorders>
          </w:tcPr>
          <w:p w:rsidR="00A952C7" w:rsidRDefault="00A952C7">
            <w:pPr>
              <w:jc w:val="both"/>
              <w:rPr>
                <w:rFonts w:ascii="Arial" w:eastAsia="Arial" w:hAnsi="Arial" w:cs="Arial"/>
                <w:b/>
                <w:sz w:val="18"/>
                <w:szCs w:val="18"/>
              </w:rPr>
            </w:pPr>
          </w:p>
        </w:tc>
      </w:tr>
      <w:tr w:rsidR="00A952C7">
        <w:trPr>
          <w:trHeight w:val="850"/>
        </w:trPr>
        <w:tc>
          <w:tcPr>
            <w:tcW w:w="2760" w:type="dxa"/>
            <w:vMerge w:val="restart"/>
            <w:tcBorders>
              <w:top w:val="single" w:sz="4" w:space="0" w:color="000000"/>
              <w:bottom w:val="single" w:sz="4" w:space="0" w:color="000000"/>
            </w:tcBorders>
          </w:tcPr>
          <w:p w:rsidR="00A952C7" w:rsidRDefault="001C4C7E">
            <w:pPr>
              <w:numPr>
                <w:ilvl w:val="0"/>
                <w:numId w:val="5"/>
              </w:numPr>
              <w:ind w:left="315" w:hanging="283"/>
              <w:rPr>
                <w:rFonts w:ascii="Arial" w:eastAsia="Arial" w:hAnsi="Arial" w:cs="Arial"/>
                <w:sz w:val="18"/>
                <w:szCs w:val="18"/>
              </w:rPr>
            </w:pPr>
            <w:r>
              <w:rPr>
                <w:rFonts w:ascii="Arial" w:eastAsia="Arial" w:hAnsi="Arial" w:cs="Arial"/>
                <w:sz w:val="18"/>
                <w:szCs w:val="18"/>
              </w:rPr>
              <w:t xml:space="preserve">Preparation of Program Plan </w:t>
            </w:r>
          </w:p>
          <w:p w:rsidR="00A952C7" w:rsidRDefault="00A952C7">
            <w:pPr>
              <w:pBdr>
                <w:top w:val="nil"/>
                <w:left w:val="nil"/>
                <w:bottom w:val="nil"/>
                <w:right w:val="nil"/>
                <w:between w:val="nil"/>
              </w:pBdr>
              <w:spacing w:before="120"/>
              <w:ind w:left="317"/>
              <w:jc w:val="both"/>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An annual program plan that maps the agency’s organizational goals, thrusts, and priorities, including programs and services is prepared and available using captured data from a beneficiary/beneficiary’s intake, community profiling, baseline survey or any method of assessment.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The program plan is enhanced as necessary based on the situations and needs of the program/service beneficiaries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Annual Program Plan/Approved WFP/ Annual Investment Plan/with revisions as necessary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rPr>
                <w:rFonts w:ascii="Arial" w:eastAsia="Arial" w:hAnsi="Arial" w:cs="Arial"/>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2</w:t>
            </w:r>
          </w:p>
        </w:tc>
        <w:tc>
          <w:tcPr>
            <w:tcW w:w="6660" w:type="dxa"/>
          </w:tcPr>
          <w:p w:rsidR="00A952C7" w:rsidRDefault="001C4C7E">
            <w:pPr>
              <w:spacing w:line="259" w:lineRule="auto"/>
              <w:ind w:right="-112"/>
              <w:rPr>
                <w:rFonts w:ascii="Arial" w:eastAsia="Arial" w:hAnsi="Arial" w:cs="Arial"/>
                <w:sz w:val="18"/>
                <w:szCs w:val="18"/>
              </w:rPr>
            </w:pPr>
            <w:r>
              <w:rPr>
                <w:rFonts w:ascii="Arial" w:eastAsia="Arial" w:hAnsi="Arial" w:cs="Arial"/>
                <w:sz w:val="18"/>
                <w:szCs w:val="18"/>
              </w:rPr>
              <w:t>The Program Plan:</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Is clearly defined and written;</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b.  Is prepared and updated annually;</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Is consistent with the VMG of the SWDA;</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d.</w:t>
            </w:r>
            <w:r>
              <w:rPr>
                <w:rFonts w:ascii="Arial" w:eastAsia="Arial" w:hAnsi="Arial" w:cs="Arial"/>
                <w:sz w:val="18"/>
                <w:szCs w:val="18"/>
              </w:rPr>
              <w:tab/>
              <w:t>Is supported with baseline data and situational analysis;</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e.</w:t>
            </w:r>
            <w:r>
              <w:rPr>
                <w:rFonts w:ascii="Arial" w:eastAsia="Arial" w:hAnsi="Arial" w:cs="Arial"/>
                <w:sz w:val="18"/>
                <w:szCs w:val="18"/>
              </w:rPr>
              <w:tab/>
              <w:t>Has defined Outcome/s (ultimate results);</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Has corresponding Outcome Indicators (to gauge the achievement of the Outcome/s;</w:t>
            </w:r>
          </w:p>
          <w:p w:rsidR="00A952C7" w:rsidRDefault="001C4C7E">
            <w:pPr>
              <w:tabs>
                <w:tab w:val="left" w:pos="464"/>
              </w:tabs>
              <w:spacing w:line="259" w:lineRule="auto"/>
              <w:ind w:left="180" w:right="-112"/>
              <w:rPr>
                <w:rFonts w:ascii="Arial" w:eastAsia="Arial" w:hAnsi="Arial" w:cs="Arial"/>
                <w:sz w:val="18"/>
                <w:szCs w:val="18"/>
              </w:rPr>
            </w:pPr>
            <w:proofErr w:type="spellStart"/>
            <w:r>
              <w:rPr>
                <w:rFonts w:ascii="Arial" w:eastAsia="Arial" w:hAnsi="Arial" w:cs="Arial"/>
                <w:sz w:val="18"/>
                <w:szCs w:val="18"/>
              </w:rPr>
              <w:t>g.</w:t>
            </w:r>
            <w:proofErr w:type="spellEnd"/>
            <w:r>
              <w:rPr>
                <w:rFonts w:ascii="Arial" w:eastAsia="Arial" w:hAnsi="Arial" w:cs="Arial"/>
                <w:sz w:val="18"/>
                <w:szCs w:val="18"/>
              </w:rPr>
              <w:tab/>
              <w:t>Has Objectives that are SMART (Specific, Measurable, Attainable, Realistic and Time-bound).</w:t>
            </w:r>
          </w:p>
          <w:p w:rsidR="00A952C7" w:rsidRDefault="00A952C7">
            <w:pPr>
              <w:tabs>
                <w:tab w:val="left" w:pos="464"/>
              </w:tabs>
              <w:spacing w:line="259" w:lineRule="auto"/>
              <w:ind w:left="180" w:right="-112"/>
              <w:rPr>
                <w:rFonts w:ascii="Arial" w:eastAsia="Arial" w:hAnsi="Arial" w:cs="Arial"/>
                <w:sz w:val="18"/>
                <w:szCs w:val="18"/>
              </w:rPr>
            </w:pP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MOV: other verifiable document/ report/ Program Plan</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rPr>
                <w:rFonts w:ascii="Arial" w:eastAsia="Arial" w:hAnsi="Arial" w:cs="Arial"/>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3</w:t>
            </w:r>
          </w:p>
        </w:tc>
        <w:tc>
          <w:tcPr>
            <w:tcW w:w="6660" w:type="dxa"/>
          </w:tcPr>
          <w:p w:rsidR="00A952C7" w:rsidRDefault="001C4C7E">
            <w:pPr>
              <w:spacing w:line="259" w:lineRule="auto"/>
              <w:ind w:right="-112"/>
              <w:jc w:val="both"/>
              <w:rPr>
                <w:rFonts w:ascii="Arial" w:eastAsia="Arial" w:hAnsi="Arial" w:cs="Arial"/>
                <w:sz w:val="18"/>
                <w:szCs w:val="18"/>
              </w:rPr>
            </w:pPr>
            <w:r>
              <w:rPr>
                <w:rFonts w:ascii="Arial" w:eastAsia="Arial" w:hAnsi="Arial" w:cs="Arial"/>
                <w:sz w:val="18"/>
                <w:szCs w:val="18"/>
              </w:rPr>
              <w:t>Program Implementation:</w:t>
            </w:r>
          </w:p>
          <w:p w:rsidR="00A952C7" w:rsidRDefault="001C4C7E">
            <w:pPr>
              <w:tabs>
                <w:tab w:val="left" w:pos="464"/>
              </w:tabs>
              <w:spacing w:line="259" w:lineRule="auto"/>
              <w:ind w:left="180" w:right="-112"/>
              <w:jc w:val="both"/>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Guided by the agency’s policies and procedures; and</w:t>
            </w:r>
          </w:p>
          <w:p w:rsidR="00A952C7" w:rsidRDefault="001C4C7E">
            <w:pPr>
              <w:tabs>
                <w:tab w:val="left" w:pos="464"/>
              </w:tabs>
              <w:spacing w:line="259" w:lineRule="auto"/>
              <w:ind w:left="180" w:right="-112"/>
              <w:jc w:val="both"/>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Supported by the Management through provision of timely and necessary resources and authority to implementers to undertake the planned activities.</w:t>
            </w:r>
          </w:p>
          <w:p w:rsidR="00A952C7" w:rsidRDefault="00A952C7">
            <w:pPr>
              <w:tabs>
                <w:tab w:val="left" w:pos="464"/>
              </w:tabs>
              <w:spacing w:line="259" w:lineRule="auto"/>
              <w:ind w:left="180" w:right="-112"/>
              <w:jc w:val="both"/>
              <w:rPr>
                <w:rFonts w:ascii="Arial" w:eastAsia="Arial" w:hAnsi="Arial" w:cs="Arial"/>
                <w:sz w:val="18"/>
                <w:szCs w:val="18"/>
              </w:rPr>
            </w:pPr>
          </w:p>
          <w:p w:rsidR="00A952C7" w:rsidRDefault="001C4C7E">
            <w:pPr>
              <w:tabs>
                <w:tab w:val="left" w:pos="464"/>
              </w:tabs>
              <w:spacing w:line="259" w:lineRule="auto"/>
              <w:ind w:left="180" w:right="-112"/>
              <w:jc w:val="both"/>
              <w:rPr>
                <w:rFonts w:ascii="Arial" w:eastAsia="Arial" w:hAnsi="Arial" w:cs="Arial"/>
                <w:sz w:val="18"/>
                <w:szCs w:val="18"/>
              </w:rPr>
            </w:pPr>
            <w:r>
              <w:rPr>
                <w:rFonts w:ascii="Arial" w:eastAsia="Arial" w:hAnsi="Arial" w:cs="Arial"/>
                <w:sz w:val="18"/>
                <w:szCs w:val="18"/>
              </w:rPr>
              <w:t xml:space="preserve">MOV: other verifiable document/ report/Program Plan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5"/>
              </w:numPr>
              <w:ind w:left="315" w:hanging="283"/>
              <w:rPr>
                <w:rFonts w:ascii="Arial" w:eastAsia="Arial" w:hAnsi="Arial" w:cs="Arial"/>
                <w:sz w:val="18"/>
                <w:szCs w:val="18"/>
              </w:rPr>
            </w:pPr>
            <w:r>
              <w:rPr>
                <w:rFonts w:ascii="Arial" w:eastAsia="Arial" w:hAnsi="Arial" w:cs="Arial"/>
                <w:sz w:val="18"/>
                <w:szCs w:val="18"/>
              </w:rPr>
              <w:lastRenderedPageBreak/>
              <w:t>Allocation of Funds</w:t>
            </w:r>
          </w:p>
          <w:p w:rsidR="00A952C7" w:rsidRDefault="00A952C7">
            <w:pPr>
              <w:pBdr>
                <w:top w:val="nil"/>
                <w:left w:val="nil"/>
                <w:bottom w:val="nil"/>
                <w:right w:val="nil"/>
                <w:between w:val="nil"/>
              </w:pBdr>
              <w:spacing w:before="120"/>
              <w:ind w:left="317"/>
              <w:jc w:val="both"/>
              <w:rPr>
                <w:rFonts w:ascii="Arial" w:eastAsia="Arial" w:hAnsi="Arial" w:cs="Arial"/>
                <w:sz w:val="18"/>
                <w:szCs w:val="18"/>
              </w:rPr>
            </w:pPr>
          </w:p>
        </w:tc>
        <w:tc>
          <w:tcPr>
            <w:tcW w:w="645" w:type="dxa"/>
          </w:tcPr>
          <w:p w:rsidR="00A952C7" w:rsidRDefault="001C4C7E">
            <w:pPr>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The program plan is supported with funds including contingency fund/petty cash in the annual budget plan/WFP to ensure its delivery and implementation.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Approved WFP/Annual Budget Plan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tcBorders>
              <w:top w:val="single" w:sz="4" w:space="0" w:color="000000"/>
              <w:bottom w:val="single" w:sz="4" w:space="0" w:color="000000"/>
            </w:tcBorders>
          </w:tcPr>
          <w:p w:rsidR="00A952C7" w:rsidRDefault="001C4C7E">
            <w:pPr>
              <w:numPr>
                <w:ilvl w:val="0"/>
                <w:numId w:val="5"/>
              </w:numPr>
              <w:ind w:left="315" w:hanging="283"/>
              <w:jc w:val="both"/>
              <w:rPr>
                <w:rFonts w:ascii="Arial" w:eastAsia="Arial" w:hAnsi="Arial" w:cs="Arial"/>
                <w:sz w:val="18"/>
                <w:szCs w:val="18"/>
              </w:rPr>
            </w:pPr>
            <w:r>
              <w:rPr>
                <w:rFonts w:ascii="Arial" w:eastAsia="Arial" w:hAnsi="Arial" w:cs="Arial"/>
                <w:sz w:val="18"/>
                <w:szCs w:val="18"/>
              </w:rPr>
              <w:t xml:space="preserve">Collaboration and Networking </w:t>
            </w:r>
          </w:p>
          <w:p w:rsidR="00A952C7" w:rsidRDefault="00A952C7">
            <w:pPr>
              <w:ind w:left="315"/>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If needed and necessary, collaboration with stakeholders is done for a proficient and sustained delivery of programs and services.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For long-term collaboration with stakeholders (more than 6 months), the partnership is established thru Memorandum of Agreement/ Understanding (MOA/MOU) or Partnership Agreement ensuring sustained delivery of programs and services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Implementation Report or Documentation Report/ Communication/ MOA/U/ Progress Reports (</w:t>
            </w:r>
            <w:proofErr w:type="spellStart"/>
            <w:r>
              <w:rPr>
                <w:rFonts w:ascii="Arial" w:eastAsia="Arial" w:hAnsi="Arial" w:cs="Arial"/>
                <w:sz w:val="18"/>
                <w:szCs w:val="18"/>
              </w:rPr>
              <w:t>Semestral</w:t>
            </w:r>
            <w:proofErr w:type="spellEnd"/>
            <w:r>
              <w:rPr>
                <w:rFonts w:ascii="Arial" w:eastAsia="Arial" w:hAnsi="Arial" w:cs="Arial"/>
                <w:sz w:val="18"/>
                <w:szCs w:val="18"/>
              </w:rPr>
              <w:t xml:space="preserve"> or Annual)</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 xml:space="preserve">B. Programs/ Services Implementation </w:t>
            </w:r>
          </w:p>
          <w:p w:rsidR="00A952C7" w:rsidRDefault="00A952C7">
            <w:pPr>
              <w:ind w:left="315"/>
              <w:jc w:val="both"/>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Implements programs and services in a timely manner, in accordance with the agency plans (e.g. program plan, WFP, strategic plan, etc.)</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Implements/provides for additional programs and activities to respond to the arising needs of the beneficiaries/beneficiaries’ group</w:t>
            </w:r>
            <w:r>
              <w:rPr>
                <w:rFonts w:ascii="Arial" w:eastAsia="Arial" w:hAnsi="Arial" w:cs="Arial"/>
                <w:i/>
                <w:sz w:val="18"/>
                <w:szCs w:val="18"/>
              </w:rPr>
              <w:t>.</w:t>
            </w:r>
            <w:r>
              <w:rPr>
                <w:rFonts w:ascii="Arial" w:eastAsia="Arial" w:hAnsi="Arial" w:cs="Arial"/>
                <w:sz w:val="18"/>
                <w:szCs w:val="18"/>
              </w:rPr>
              <w:t xml:space="preserve"> </w:t>
            </w:r>
          </w:p>
          <w:p w:rsidR="00A952C7" w:rsidRDefault="00A952C7">
            <w:pPr>
              <w:spacing w:before="20"/>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Program Plan/WFP/Strategic Plan/Accomplishment Report/Status report of Project Implementation approved by the Agency Head/ Progress/Development Report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7</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trike/>
                <w:sz w:val="18"/>
                <w:szCs w:val="18"/>
              </w:rPr>
            </w:pPr>
            <w:r>
              <w:rPr>
                <w:rFonts w:ascii="Arial" w:eastAsia="Arial" w:hAnsi="Arial" w:cs="Arial"/>
                <w:sz w:val="18"/>
                <w:szCs w:val="18"/>
              </w:rPr>
              <w:t>At least one (1) every semester conduct of organization of information and education forum/discussions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Documentation Report/ Activity Reports/ Attendance Sheet/ Photo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 xml:space="preserve">C. Monitoring </w:t>
            </w:r>
          </w:p>
          <w:p w:rsidR="00A952C7" w:rsidRDefault="00A952C7">
            <w:pPr>
              <w:spacing w:before="20"/>
              <w:jc w:val="both"/>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8</w:t>
            </w:r>
          </w:p>
        </w:tc>
        <w:tc>
          <w:tcPr>
            <w:tcW w:w="66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The Head of the Agency/ a composite Monitoring Team conducts monitoring of the implementation of all activities, programs, and services using the monitoring tool developed by the agency.</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MOV: Approved Monitoring Tool / Accomplished Monitoring Tool /Monitoring Report &amp; Special Order of Monitoring Team</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9</w:t>
            </w:r>
          </w:p>
        </w:tc>
        <w:tc>
          <w:tcPr>
            <w:tcW w:w="66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Appropriate action is undertaken to remedy deficiencies in program implementation to safeguard the interest and welfare of the beneficiary/</w:t>
            </w:r>
            <w:proofErr w:type="spellStart"/>
            <w:r>
              <w:rPr>
                <w:rFonts w:ascii="Arial" w:eastAsia="Arial" w:hAnsi="Arial" w:cs="Arial"/>
                <w:sz w:val="18"/>
                <w:szCs w:val="18"/>
              </w:rPr>
              <w:t>ies</w:t>
            </w:r>
            <w:proofErr w:type="spellEnd"/>
            <w:r>
              <w:rPr>
                <w:rFonts w:ascii="Arial" w:eastAsia="Arial" w:hAnsi="Arial" w:cs="Arial"/>
                <w:sz w:val="18"/>
                <w:szCs w:val="18"/>
              </w:rPr>
              <w:t xml:space="preserve"> based on the monitoring result.</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 xml:space="preserve">MOV: Enhanced Program Plan/Monitoring Report and Action Plan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10</w:t>
            </w:r>
          </w:p>
        </w:tc>
        <w:tc>
          <w:tcPr>
            <w:tcW w:w="6660" w:type="dxa"/>
            <w:tcBorders>
              <w:top w:val="single" w:sz="4" w:space="0" w:color="000000"/>
              <w:bottom w:val="single" w:sz="4" w:space="0" w:color="000000"/>
            </w:tcBorders>
          </w:tcPr>
          <w:p w:rsidR="00A952C7" w:rsidRDefault="001C4C7E">
            <w:pPr>
              <w:spacing w:line="259" w:lineRule="auto"/>
              <w:ind w:right="-60"/>
              <w:jc w:val="both"/>
              <w:rPr>
                <w:rFonts w:ascii="Arial" w:eastAsia="Arial" w:hAnsi="Arial" w:cs="Arial"/>
                <w:sz w:val="18"/>
                <w:szCs w:val="18"/>
              </w:rPr>
            </w:pPr>
            <w:r>
              <w:rPr>
                <w:rFonts w:ascii="Arial" w:eastAsia="Arial" w:hAnsi="Arial" w:cs="Arial"/>
                <w:sz w:val="18"/>
                <w:szCs w:val="18"/>
              </w:rPr>
              <w:t>Monitoring of Program Implementation:</w:t>
            </w:r>
          </w:p>
          <w:p w:rsidR="00A952C7" w:rsidRDefault="001C4C7E">
            <w:pPr>
              <w:tabs>
                <w:tab w:val="left" w:pos="464"/>
              </w:tabs>
              <w:spacing w:line="259" w:lineRule="auto"/>
              <w:ind w:left="180" w:right="-60"/>
              <w:jc w:val="both"/>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 xml:space="preserve">A monitoring system is written, has been institutionalized and is fully functional (in-place and conducted in a regular basis); </w:t>
            </w:r>
          </w:p>
          <w:p w:rsidR="00A952C7" w:rsidRDefault="001C4C7E">
            <w:pPr>
              <w:tabs>
                <w:tab w:val="left" w:pos="464"/>
              </w:tabs>
              <w:spacing w:line="259" w:lineRule="auto"/>
              <w:ind w:left="180" w:right="-60"/>
              <w:jc w:val="both"/>
              <w:rPr>
                <w:rFonts w:ascii="Arial" w:eastAsia="Arial" w:hAnsi="Arial" w:cs="Arial"/>
                <w:sz w:val="18"/>
                <w:szCs w:val="18"/>
              </w:rPr>
            </w:pPr>
            <w:r>
              <w:rPr>
                <w:rFonts w:ascii="Arial" w:eastAsia="Arial" w:hAnsi="Arial" w:cs="Arial"/>
                <w:sz w:val="18"/>
                <w:szCs w:val="18"/>
              </w:rPr>
              <w:t>b. At least 60% of the planned activities are implemented per program plan timeline</w:t>
            </w:r>
          </w:p>
          <w:p w:rsidR="00A952C7" w:rsidRDefault="001C4C7E">
            <w:pPr>
              <w:tabs>
                <w:tab w:val="left" w:pos="464"/>
              </w:tabs>
              <w:spacing w:line="259" w:lineRule="auto"/>
              <w:ind w:left="180" w:right="-60"/>
              <w:jc w:val="both"/>
              <w:rPr>
                <w:rFonts w:ascii="Arial" w:eastAsia="Arial" w:hAnsi="Arial" w:cs="Arial"/>
                <w:sz w:val="18"/>
                <w:szCs w:val="18"/>
              </w:rPr>
            </w:pPr>
            <w:r>
              <w:rPr>
                <w:rFonts w:ascii="Arial" w:eastAsia="Arial" w:hAnsi="Arial" w:cs="Arial"/>
                <w:sz w:val="18"/>
                <w:szCs w:val="18"/>
              </w:rPr>
              <w:t>c. Agency accomplishment report including narrative and statistical report prepared and submitted annually to DSWD not later than March 31 of the succeeding year through the HELPS (Harmonized Electronic and License Permit System)</w:t>
            </w:r>
          </w:p>
          <w:p w:rsidR="00A952C7" w:rsidRDefault="00A952C7">
            <w:pPr>
              <w:tabs>
                <w:tab w:val="left" w:pos="464"/>
              </w:tabs>
              <w:spacing w:line="259" w:lineRule="auto"/>
              <w:ind w:left="180" w:right="-60"/>
              <w:jc w:val="both"/>
              <w:rPr>
                <w:rFonts w:ascii="Arial" w:eastAsia="Arial" w:hAnsi="Arial" w:cs="Arial"/>
                <w:sz w:val="18"/>
                <w:szCs w:val="18"/>
              </w:rPr>
            </w:pPr>
          </w:p>
          <w:p w:rsidR="00A952C7" w:rsidRDefault="001C4C7E">
            <w:pPr>
              <w:tabs>
                <w:tab w:val="left" w:pos="464"/>
              </w:tabs>
              <w:spacing w:line="259" w:lineRule="auto"/>
              <w:ind w:right="-60"/>
              <w:jc w:val="both"/>
              <w:rPr>
                <w:rFonts w:ascii="Arial" w:eastAsia="Arial" w:hAnsi="Arial" w:cs="Arial"/>
                <w:sz w:val="18"/>
                <w:szCs w:val="18"/>
              </w:rPr>
            </w:pPr>
            <w:r>
              <w:rPr>
                <w:rFonts w:ascii="Arial" w:eastAsia="Arial" w:hAnsi="Arial" w:cs="Arial"/>
                <w:sz w:val="18"/>
                <w:szCs w:val="18"/>
              </w:rPr>
              <w:t>MOV: Accomplishment Report with a date stamp or electronically acknowledged as submitted to DSWD and NACC/ monitoring documentation or report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val="restart"/>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D. Evaluation</w:t>
            </w:r>
          </w:p>
          <w:p w:rsidR="00A952C7" w:rsidRDefault="00A952C7">
            <w:pPr>
              <w:spacing w:before="20"/>
              <w:jc w:val="both"/>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11</w:t>
            </w:r>
          </w:p>
        </w:tc>
        <w:tc>
          <w:tcPr>
            <w:tcW w:w="66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A participatory year-end evaluation of program/service implementation workshop/group session is conducted with beneficiaries, staff, and other stakeholders, where activities and strategies are redirected as necessary, based on the result of the evaluation.</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MOV:   Activity Report/Summary Result of Evaluation/ Enhanced Program Plan</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850"/>
        </w:trPr>
        <w:tc>
          <w:tcPr>
            <w:tcW w:w="2760" w:type="dxa"/>
            <w:vMerge/>
            <w:tcBorders>
              <w:top w:val="single" w:sz="4" w:space="0" w:color="000000"/>
              <w:bottom w:val="single" w:sz="4" w:space="0" w:color="000000"/>
            </w:tcBorders>
          </w:tcPr>
          <w:p w:rsidR="00A952C7" w:rsidRDefault="00A952C7">
            <w:pPr>
              <w:jc w:val="both"/>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12</w:t>
            </w:r>
          </w:p>
        </w:tc>
        <w:tc>
          <w:tcPr>
            <w:tcW w:w="6660" w:type="dxa"/>
          </w:tcPr>
          <w:p w:rsidR="00A952C7" w:rsidRDefault="00A952C7">
            <w:pPr>
              <w:spacing w:line="259" w:lineRule="auto"/>
              <w:ind w:right="-112"/>
              <w:rPr>
                <w:rFonts w:ascii="Arial" w:eastAsia="Arial" w:hAnsi="Arial" w:cs="Arial"/>
                <w:sz w:val="18"/>
                <w:szCs w:val="18"/>
              </w:rPr>
            </w:pP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Regular program evaluation is done through tracking of progress relative to the fulfillment of Outcome Indicators, thus achieving the Agency Outcome/s;</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Results of the assessment are utilized in the modification/ development/ enhancement of programs/ policies;</w:t>
            </w:r>
          </w:p>
          <w:p w:rsidR="00A952C7" w:rsidRDefault="001C4C7E">
            <w:pPr>
              <w:tabs>
                <w:tab w:val="left" w:pos="464"/>
              </w:tabs>
              <w:spacing w:line="259" w:lineRule="auto"/>
              <w:ind w:left="180" w:right="-112"/>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 xml:space="preserve">Results of evaluation are </w:t>
            </w:r>
            <w:proofErr w:type="spellStart"/>
            <w:r>
              <w:rPr>
                <w:rFonts w:ascii="Arial" w:eastAsia="Arial" w:hAnsi="Arial" w:cs="Arial"/>
                <w:sz w:val="18"/>
                <w:szCs w:val="18"/>
              </w:rPr>
              <w:t>feedbacked</w:t>
            </w:r>
            <w:proofErr w:type="spellEnd"/>
            <w:r>
              <w:rPr>
                <w:rFonts w:ascii="Arial" w:eastAsia="Arial" w:hAnsi="Arial" w:cs="Arial"/>
                <w:sz w:val="18"/>
                <w:szCs w:val="18"/>
              </w:rPr>
              <w:t xml:space="preserve"> to the </w:t>
            </w:r>
            <w:r>
              <w:rPr>
                <w:rFonts w:ascii="Arial" w:eastAsia="Arial" w:hAnsi="Arial" w:cs="Arial"/>
                <w:sz w:val="18"/>
                <w:szCs w:val="18"/>
                <w:highlight w:val="white"/>
              </w:rPr>
              <w:t xml:space="preserve">Beneficiaries </w:t>
            </w:r>
            <w:r>
              <w:rPr>
                <w:rFonts w:ascii="Arial" w:eastAsia="Arial" w:hAnsi="Arial" w:cs="Arial"/>
                <w:sz w:val="18"/>
                <w:szCs w:val="18"/>
              </w:rPr>
              <w:t>and partner agencies, if necessary and applicable.</w:t>
            </w:r>
          </w:p>
          <w:p w:rsidR="00A952C7" w:rsidRDefault="00A952C7">
            <w:pPr>
              <w:tabs>
                <w:tab w:val="left" w:pos="464"/>
              </w:tabs>
              <w:spacing w:line="259" w:lineRule="auto"/>
              <w:ind w:left="180" w:right="-112"/>
              <w:rPr>
                <w:rFonts w:ascii="Arial" w:eastAsia="Arial" w:hAnsi="Arial" w:cs="Arial"/>
                <w:sz w:val="18"/>
                <w:szCs w:val="18"/>
              </w:rPr>
            </w:pPr>
          </w:p>
          <w:p w:rsidR="00A952C7" w:rsidRDefault="001C4C7E">
            <w:pPr>
              <w:tabs>
                <w:tab w:val="left" w:pos="464"/>
              </w:tabs>
              <w:spacing w:line="259" w:lineRule="auto"/>
              <w:ind w:right="-112"/>
              <w:rPr>
                <w:rFonts w:ascii="Arial" w:eastAsia="Arial" w:hAnsi="Arial" w:cs="Arial"/>
                <w:sz w:val="18"/>
                <w:szCs w:val="18"/>
              </w:rPr>
            </w:pPr>
            <w:r>
              <w:rPr>
                <w:rFonts w:ascii="Arial" w:eastAsia="Arial" w:hAnsi="Arial" w:cs="Arial"/>
                <w:sz w:val="18"/>
                <w:szCs w:val="18"/>
              </w:rPr>
              <w:t>MOV: Updated evaluation report/ assessment report/ feedback report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1473"/>
        </w:trPr>
        <w:tc>
          <w:tcPr>
            <w:tcW w:w="27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lastRenderedPageBreak/>
              <w:t>E. Community Coordination / Collaboration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13</w:t>
            </w:r>
          </w:p>
        </w:tc>
        <w:tc>
          <w:tcPr>
            <w:tcW w:w="6660" w:type="dxa"/>
            <w:tcBorders>
              <w:top w:val="single" w:sz="4" w:space="0" w:color="000000"/>
              <w:bottom w:val="single" w:sz="4" w:space="0" w:color="000000"/>
            </w:tcBorders>
          </w:tcPr>
          <w:p w:rsidR="00A952C7" w:rsidRDefault="001C4C7E">
            <w:pPr>
              <w:spacing w:before="20"/>
              <w:jc w:val="both"/>
              <w:rPr>
                <w:rFonts w:ascii="Arial" w:eastAsia="Arial" w:hAnsi="Arial" w:cs="Arial"/>
                <w:sz w:val="18"/>
                <w:szCs w:val="18"/>
              </w:rPr>
            </w:pPr>
            <w:r>
              <w:rPr>
                <w:rFonts w:ascii="Arial" w:eastAsia="Arial" w:hAnsi="Arial" w:cs="Arial"/>
                <w:sz w:val="18"/>
                <w:szCs w:val="18"/>
              </w:rPr>
              <w:t>Immediate community and concerned LGU are aware of the agency’s operation and activities in the community and there is an evidence of agency coordination with LGU or Community Leaders</w:t>
            </w:r>
          </w:p>
          <w:p w:rsidR="00A952C7" w:rsidRDefault="00A952C7">
            <w:pPr>
              <w:spacing w:before="20"/>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MOV: MOA/MOU/Invites to Community Activity/Mayor’s Permit/Certification /IEC Distribution Sheet/Documentation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rPr>
                <w:rFonts w:ascii="Arial" w:eastAsia="Arial" w:hAnsi="Arial" w:cs="Arial"/>
                <w:sz w:val="18"/>
                <w:szCs w:val="18"/>
              </w:rPr>
            </w:pPr>
            <w:r>
              <w:rPr>
                <w:rFonts w:ascii="Arial" w:eastAsia="Arial" w:hAnsi="Arial" w:cs="Arial"/>
                <w:b/>
                <w:sz w:val="18"/>
                <w:szCs w:val="18"/>
              </w:rPr>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13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b/>
                <w:sz w:val="18"/>
                <w:szCs w:val="18"/>
              </w:rPr>
              <w:t>No. of complied Standards on Program Management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5"/>
        </w:trPr>
        <w:tc>
          <w:tcPr>
            <w:tcW w:w="14055" w:type="dxa"/>
            <w:gridSpan w:val="5"/>
            <w:tcBorders>
              <w:top w:val="single" w:sz="4" w:space="0" w:color="000000"/>
              <w:bottom w:val="single" w:sz="4" w:space="0" w:color="000000"/>
            </w:tcBorders>
          </w:tcPr>
          <w:p w:rsidR="00A952C7" w:rsidRDefault="001C4C7E">
            <w:pPr>
              <w:rPr>
                <w:rFonts w:ascii="Arial" w:eastAsia="Arial" w:hAnsi="Arial" w:cs="Arial"/>
                <w:b/>
                <w:sz w:val="18"/>
                <w:szCs w:val="18"/>
              </w:rPr>
            </w:pPr>
            <w:r>
              <w:rPr>
                <w:rFonts w:ascii="Arial" w:eastAsia="Arial" w:hAnsi="Arial" w:cs="Arial"/>
                <w:b/>
                <w:sz w:val="18"/>
                <w:szCs w:val="18"/>
              </w:rPr>
              <w:t>III. Case Management</w:t>
            </w:r>
          </w:p>
        </w:tc>
      </w:tr>
      <w:tr w:rsidR="00A952C7">
        <w:trPr>
          <w:trHeight w:val="399"/>
        </w:trPr>
        <w:tc>
          <w:tcPr>
            <w:tcW w:w="14055" w:type="dxa"/>
            <w:gridSpan w:val="5"/>
            <w:tcBorders>
              <w:top w:val="single" w:sz="4" w:space="0" w:color="000000"/>
              <w:bottom w:val="single" w:sz="4" w:space="0" w:color="000000"/>
            </w:tcBorders>
          </w:tcPr>
          <w:p w:rsidR="00A952C7" w:rsidRDefault="001C4C7E">
            <w:pPr>
              <w:numPr>
                <w:ilvl w:val="0"/>
                <w:numId w:val="28"/>
              </w:numPr>
              <w:pBdr>
                <w:top w:val="nil"/>
                <w:left w:val="nil"/>
                <w:bottom w:val="nil"/>
                <w:right w:val="nil"/>
                <w:between w:val="nil"/>
              </w:pBdr>
              <w:ind w:left="317" w:hanging="284"/>
              <w:jc w:val="both"/>
              <w:rPr>
                <w:rFonts w:ascii="Arial" w:eastAsia="Arial" w:hAnsi="Arial" w:cs="Arial"/>
                <w:b/>
                <w:sz w:val="18"/>
                <w:szCs w:val="18"/>
              </w:rPr>
            </w:pPr>
            <w:r>
              <w:rPr>
                <w:rFonts w:ascii="Arial" w:eastAsia="Arial" w:hAnsi="Arial" w:cs="Arial"/>
                <w:b/>
                <w:sz w:val="18"/>
                <w:szCs w:val="18"/>
              </w:rPr>
              <w:t>Foster Care Program</w:t>
            </w: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6"/>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Caseload</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One (1) full-time social worker for twenty-five (25) foster families with/without children placed.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Caseload Inventory/ Accomplishment Report/ Summary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 number of children under the care of foster families is in accordance with their respective Foster Family Care License (FFCL).</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Foster Family Care License/ Foster Placement Authority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At least 75% of foster families are maximized as resources and placed with child/</w:t>
            </w:r>
            <w:proofErr w:type="spellStart"/>
            <w:r>
              <w:rPr>
                <w:rFonts w:ascii="Arial" w:eastAsia="Arial" w:hAnsi="Arial" w:cs="Arial"/>
                <w:sz w:val="18"/>
                <w:szCs w:val="18"/>
              </w:rPr>
              <w:t>ren</w:t>
            </w:r>
            <w:proofErr w:type="spellEnd"/>
            <w:r>
              <w:rPr>
                <w:rFonts w:ascii="Arial" w:eastAsia="Arial" w:hAnsi="Arial" w:cs="Arial"/>
                <w:sz w:val="18"/>
                <w:szCs w:val="18"/>
              </w:rPr>
              <w:t xml:space="preserve"> under their care.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Foster Family Care License/ Foster Placement Authority/ Caseload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All foster placements are covered by a valid Foster Placement Authority (FPA) and Foster Family Care License (FFCL</w:t>
            </w:r>
            <w:proofErr w:type="gramStart"/>
            <w:r>
              <w:rPr>
                <w:rFonts w:ascii="Arial" w:eastAsia="Arial" w:hAnsi="Arial" w:cs="Arial"/>
                <w:sz w:val="18"/>
                <w:szCs w:val="18"/>
              </w:rPr>
              <w:t>) .</w:t>
            </w:r>
            <w:proofErr w:type="gramEnd"/>
            <w:r>
              <w:rPr>
                <w:rFonts w:ascii="Arial" w:eastAsia="Arial" w:hAnsi="Arial" w:cs="Arial"/>
                <w:sz w:val="18"/>
                <w:szCs w:val="18"/>
              </w:rPr>
              <w:t xml:space="preserve">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For emergency placements of children, unlicensed foster family applies for FFCL and/or FPA within one (1) week from the child placement. All emergency placements shall have a Certificate of Emergency Placement pending the issuance of FFCL.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Valid Foster Family Care License, Foster Placement Authority, Certificate of Emergency Placement, Caseload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360"/>
        </w:trPr>
        <w:tc>
          <w:tcPr>
            <w:tcW w:w="10065" w:type="dxa"/>
            <w:gridSpan w:val="3"/>
            <w:tcBorders>
              <w:top w:val="single" w:sz="4" w:space="0" w:color="000000"/>
              <w:bottom w:val="single" w:sz="4" w:space="0" w:color="000000"/>
            </w:tcBorders>
          </w:tcPr>
          <w:p w:rsidR="00A952C7" w:rsidRDefault="001C4C7E">
            <w:pPr>
              <w:numPr>
                <w:ilvl w:val="0"/>
                <w:numId w:val="26"/>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lastRenderedPageBreak/>
              <w:t>Helping Process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0"/>
              </w:numPr>
              <w:pBdr>
                <w:top w:val="nil"/>
                <w:left w:val="nil"/>
                <w:bottom w:val="nil"/>
                <w:right w:val="nil"/>
                <w:between w:val="nil"/>
              </w:pBdr>
              <w:spacing w:line="276" w:lineRule="auto"/>
              <w:ind w:left="1080"/>
              <w:rPr>
                <w:rFonts w:ascii="Arial" w:eastAsia="Arial" w:hAnsi="Arial" w:cs="Arial"/>
                <w:sz w:val="18"/>
                <w:szCs w:val="18"/>
              </w:rPr>
            </w:pPr>
            <w:r>
              <w:rPr>
                <w:rFonts w:ascii="Arial" w:eastAsia="Arial" w:hAnsi="Arial" w:cs="Arial"/>
                <w:sz w:val="18"/>
                <w:szCs w:val="18"/>
              </w:rPr>
              <w:t>Assessment Phase</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Conducted Foster Family Care Forum at least bi-monthly or as needed.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Accomplishment Report/ Documentation Report/ Feedback Report/ Certificates of Participations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Prepared Foster Care Home Study Report (FCHSR) based on the findings from the home visit/s, collateral interviews, and review of complete documentary requirements.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For favorable application, onward submission to the Inter-Agency Placement Committee (IAPC) or Regional Child Placement Committee (RCPC) for presentation and approval.</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At least fifty percent (50%) of endorsed applicants are approved.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FCHSR/ Endorsed Documents to IAPC/RCPC/ Foster Family Care License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7</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Twenty-five (25%) of deferred or disapproved families were able to comply with the recommendations or file for a motion of reconsideration for approval of IAPC/RCPC.</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Motion of Reconsideration/ IAPC or RCPC’s Recommendation/ Compliance to Recommendation/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8</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Documents for renewal of FFCL are submitted at least thirty (30) working days prior to the date of expiration of the license.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Foster Family Care License/ Caseload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0"/>
              </w:numPr>
              <w:pBdr>
                <w:top w:val="nil"/>
                <w:left w:val="nil"/>
                <w:bottom w:val="nil"/>
                <w:right w:val="nil"/>
                <w:between w:val="nil"/>
              </w:pBdr>
              <w:spacing w:line="276" w:lineRule="auto"/>
              <w:ind w:left="1080"/>
              <w:rPr>
                <w:rFonts w:ascii="Arial" w:eastAsia="Arial" w:hAnsi="Arial" w:cs="Arial"/>
                <w:sz w:val="18"/>
                <w:szCs w:val="18"/>
              </w:rPr>
            </w:pPr>
            <w:r>
              <w:rPr>
                <w:rFonts w:ascii="Arial" w:eastAsia="Arial" w:hAnsi="Arial" w:cs="Arial"/>
                <w:sz w:val="18"/>
                <w:szCs w:val="18"/>
              </w:rPr>
              <w:t>Intervention Plan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9</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Intervention Plan- An intervention plan is formulated within a maximum of fifteen (15) days upon issuance of a Foster Family Care License to appropriately respond to the problems and needs identified by the foster family. The interventions should be consistent based on the need and identified problem of the family and the assessment and consultations made by the worker. This should reflect the minimum content as follows:</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Date Prepared</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Overall Objective</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Clear specific helping goals</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Activities/Helping Interventions/ Strategies</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Responsible Persons</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lastRenderedPageBreak/>
              <w:t>Time Frame</w:t>
            </w:r>
          </w:p>
          <w:p w:rsidR="00A952C7" w:rsidRDefault="001C4C7E">
            <w:pPr>
              <w:numPr>
                <w:ilvl w:val="0"/>
                <w:numId w:val="35"/>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Expected Output</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Intervention Plan / SCSR / FCHSR</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10</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 intervention plan is formulated through conduct of case conference and coordination through an inter-disciplinary team, if applicable, being evaluated quarterly.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The formulated plan is consulted and conformed with by the beneficiary except for cases where the beneficiary is incapable of doing so such as for cases of infants, toddlers, young children, beneficiaries with mental condition, or those with dementia. </w:t>
            </w:r>
          </w:p>
          <w:p w:rsidR="00A952C7" w:rsidRDefault="00A952C7">
            <w:pPr>
              <w:jc w:val="both"/>
              <w:rPr>
                <w:rFonts w:ascii="Arial" w:eastAsia="Arial" w:hAnsi="Arial" w:cs="Arial"/>
                <w:sz w:val="18"/>
                <w:szCs w:val="18"/>
              </w:rPr>
            </w:pPr>
          </w:p>
          <w:p w:rsidR="00A952C7" w:rsidRDefault="001C4C7E">
            <w:pPr>
              <w:spacing w:before="20"/>
              <w:jc w:val="both"/>
              <w:rPr>
                <w:rFonts w:ascii="Arial" w:eastAsia="Arial" w:hAnsi="Arial" w:cs="Arial"/>
                <w:sz w:val="18"/>
                <w:szCs w:val="18"/>
              </w:rPr>
            </w:pPr>
            <w:r>
              <w:rPr>
                <w:rFonts w:ascii="Arial" w:eastAsia="Arial" w:hAnsi="Arial" w:cs="Arial"/>
                <w:sz w:val="18"/>
                <w:szCs w:val="18"/>
              </w:rPr>
              <w:t>Enhanced interventions plan/development programs are prepared based on the result of monitoring of the implementation of programs and services</w:t>
            </w:r>
          </w:p>
          <w:p w:rsidR="00A952C7" w:rsidRDefault="00A952C7">
            <w:pPr>
              <w:spacing w:before="20"/>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Intervention Plan and Contract/ FCHSR/ Activity Log/Documentation Report/Enhanced Intervention Plan</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0"/>
              </w:numPr>
              <w:pBdr>
                <w:top w:val="nil"/>
                <w:left w:val="nil"/>
                <w:bottom w:val="nil"/>
                <w:right w:val="nil"/>
                <w:between w:val="nil"/>
              </w:pBdr>
              <w:spacing w:line="276" w:lineRule="auto"/>
              <w:ind w:left="1080"/>
              <w:rPr>
                <w:rFonts w:ascii="Arial" w:eastAsia="Arial" w:hAnsi="Arial" w:cs="Arial"/>
                <w:sz w:val="18"/>
                <w:szCs w:val="18"/>
              </w:rPr>
            </w:pPr>
            <w:r>
              <w:rPr>
                <w:rFonts w:ascii="Arial" w:eastAsia="Arial" w:hAnsi="Arial" w:cs="Arial"/>
                <w:sz w:val="18"/>
                <w:szCs w:val="18"/>
              </w:rPr>
              <w:t>Implementation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Conducted preparatory activities both for the foster child and the foster family prior to placement of the child to a foster home.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Documentation Report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949"/>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12</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Within one (1) month from the date of issuance of FFCL, foster families shall be presented for inter-agency, regional, or interregional matching.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Endorsement Report/ Documentation Report/ Agency Resolution and Matching Certificate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There is a standard procedure/protocol on the preparation for the physical transfer/ placement to either a foster/ adoptive family/ reunification of a foster child to the birth family.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Approved standard procedure/protocol by the Board/Executive Director/Head of Agency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At least six (6) foster families were added to the roster of foster families in a year.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Maintains a pool of six (6) foster families at any time.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lastRenderedPageBreak/>
              <w:t>MOV: Foster Family Care License/ Foster Placement Authority/ Caseload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15</w:t>
            </w:r>
          </w:p>
        </w:tc>
        <w:tc>
          <w:tcPr>
            <w:tcW w:w="6660" w:type="dxa"/>
            <w:tcBorders>
              <w:top w:val="single" w:sz="4" w:space="0" w:color="000000"/>
              <w:bottom w:val="single" w:sz="4" w:space="0" w:color="000000"/>
            </w:tcBorders>
          </w:tcPr>
          <w:p w:rsidR="00A952C7" w:rsidRDefault="001C4C7E">
            <w:pPr>
              <w:spacing w:line="276" w:lineRule="auto"/>
              <w:jc w:val="both"/>
              <w:rPr>
                <w:rFonts w:ascii="Arial" w:eastAsia="Arial" w:hAnsi="Arial" w:cs="Arial"/>
                <w:i/>
                <w:sz w:val="18"/>
                <w:szCs w:val="18"/>
              </w:rPr>
            </w:pPr>
            <w:r>
              <w:rPr>
                <w:rFonts w:ascii="Arial" w:eastAsia="Arial" w:hAnsi="Arial" w:cs="Arial"/>
                <w:sz w:val="18"/>
                <w:szCs w:val="18"/>
              </w:rPr>
              <w:t xml:space="preserve">The agency ensures that victim-survivors of violence is provided with gender-responsive case management. </w:t>
            </w:r>
            <w:r>
              <w:rPr>
                <w:rFonts w:ascii="Arial" w:eastAsia="Arial" w:hAnsi="Arial" w:cs="Arial"/>
                <w:i/>
                <w:sz w:val="18"/>
                <w:szCs w:val="18"/>
              </w:rPr>
              <w:t>Note: Applicable to SWAs with cases on VAWC.</w:t>
            </w:r>
          </w:p>
          <w:p w:rsidR="00A952C7" w:rsidRDefault="00A952C7">
            <w:pPr>
              <w:jc w:val="both"/>
              <w:rPr>
                <w:rFonts w:ascii="Arial" w:eastAsia="Arial" w:hAnsi="Arial" w:cs="Arial"/>
                <w:i/>
                <w:sz w:val="18"/>
                <w:szCs w:val="18"/>
              </w:rPr>
            </w:pPr>
          </w:p>
          <w:p w:rsidR="00A952C7" w:rsidRDefault="001C4C7E">
            <w:pPr>
              <w:jc w:val="both"/>
              <w:rPr>
                <w:rFonts w:ascii="Arial" w:eastAsia="Arial" w:hAnsi="Arial" w:cs="Arial"/>
                <w:i/>
                <w:sz w:val="18"/>
                <w:szCs w:val="18"/>
              </w:rPr>
            </w:pPr>
            <w:r>
              <w:rPr>
                <w:rFonts w:ascii="Arial" w:eastAsia="Arial" w:hAnsi="Arial" w:cs="Arial"/>
                <w:sz w:val="18"/>
                <w:szCs w:val="18"/>
              </w:rPr>
              <w:t>MOV: Intervention Plan (IP) and Contract/ Updated IP/ Progress Notes/</w:t>
            </w:r>
            <w:r>
              <w:rPr>
                <w:rFonts w:ascii="Arial" w:eastAsia="Arial" w:hAnsi="Arial" w:cs="Arial"/>
                <w:strike/>
                <w:sz w:val="18"/>
                <w:szCs w:val="18"/>
              </w:rPr>
              <w:t xml:space="preserve"> </w:t>
            </w:r>
            <w:r>
              <w:rPr>
                <w:rFonts w:ascii="Arial" w:eastAsia="Arial" w:hAnsi="Arial" w:cs="Arial"/>
                <w:sz w:val="18"/>
                <w:szCs w:val="18"/>
              </w:rPr>
              <w:t>Documentation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0"/>
              </w:numPr>
              <w:pBdr>
                <w:top w:val="nil"/>
                <w:left w:val="nil"/>
                <w:bottom w:val="nil"/>
                <w:right w:val="nil"/>
                <w:between w:val="nil"/>
              </w:pBdr>
              <w:spacing w:line="276" w:lineRule="auto"/>
              <w:ind w:left="1080"/>
              <w:rPr>
                <w:rFonts w:ascii="Arial" w:eastAsia="Arial" w:hAnsi="Arial" w:cs="Arial"/>
                <w:sz w:val="18"/>
                <w:szCs w:val="18"/>
              </w:rPr>
            </w:pPr>
            <w:r>
              <w:rPr>
                <w:rFonts w:ascii="Arial" w:eastAsia="Arial" w:hAnsi="Arial" w:cs="Arial"/>
                <w:sz w:val="18"/>
                <w:szCs w:val="18"/>
              </w:rPr>
              <w:t>Monitoring and Evaluation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16</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Gaps identified are used as the basis for revision/enhancement of the intervention plan as per result of the monitoring and evaluation being conducted using the tool developed by the center/agency and is used to track the progress and current status of the intervention plans implemented.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Monitoring and Evaluation Tool/ Revised/Enhanced Intervention Plan/ Minutes of Case of Conference</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17</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Conducted home visitations monthly, or more frequently as needed for the first three (3) months and bi-monthly thereafter.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During supervision conducted by the foster care social worker, he/she shall ensure that health services, education, therapy, and behavioral management are provided to the child. Updates on the status of the placement of the child shall also be discussed.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Home Visitation Reports/ Progress Notes/ Revised Intervention Plan/ Quarterly Progress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18</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There is an inventory of cases with complete and updated information to include the turn-around period of cases served. This is used, maintained, and submitted monthly to the Regional Alternative Child Care Office (RACCO), or as necessary.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updated Case Load Inventory/ Endorsement Letter/ turnover reports/ summary report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19</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Discharge summaries of discharged children are submitted to the NACC through the RACCO immediately after the child is discharged from foster care, if any.</w:t>
            </w:r>
          </w:p>
          <w:p w:rsidR="00A952C7" w:rsidRDefault="001C4C7E">
            <w:pPr>
              <w:jc w:val="both"/>
              <w:rPr>
                <w:rFonts w:ascii="Arial" w:eastAsia="Arial" w:hAnsi="Arial" w:cs="Arial"/>
                <w:sz w:val="18"/>
                <w:szCs w:val="18"/>
              </w:rPr>
            </w:pPr>
            <w:r>
              <w:rPr>
                <w:rFonts w:ascii="Arial" w:eastAsia="Arial" w:hAnsi="Arial" w:cs="Arial"/>
                <w:sz w:val="18"/>
                <w:szCs w:val="18"/>
              </w:rPr>
              <w:t xml:space="preserve">  </w:t>
            </w:r>
          </w:p>
          <w:p w:rsidR="00A952C7" w:rsidRDefault="001C4C7E">
            <w:pPr>
              <w:jc w:val="both"/>
              <w:rPr>
                <w:rFonts w:ascii="Arial" w:eastAsia="Arial" w:hAnsi="Arial" w:cs="Arial"/>
                <w:sz w:val="18"/>
                <w:szCs w:val="18"/>
              </w:rPr>
            </w:pPr>
            <w:r>
              <w:rPr>
                <w:rFonts w:ascii="Arial" w:eastAsia="Arial" w:hAnsi="Arial" w:cs="Arial"/>
                <w:sz w:val="18"/>
                <w:szCs w:val="18"/>
              </w:rPr>
              <w:t xml:space="preserve"> MOV: endorsement of discharge summaries to RACCO</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0"/>
              </w:numPr>
              <w:pBdr>
                <w:top w:val="nil"/>
                <w:left w:val="nil"/>
                <w:bottom w:val="nil"/>
                <w:right w:val="nil"/>
                <w:between w:val="nil"/>
              </w:pBdr>
              <w:spacing w:line="276" w:lineRule="auto"/>
              <w:ind w:left="1080"/>
              <w:rPr>
                <w:rFonts w:ascii="Arial" w:eastAsia="Arial" w:hAnsi="Arial" w:cs="Arial"/>
                <w:sz w:val="18"/>
                <w:szCs w:val="18"/>
              </w:rPr>
            </w:pPr>
            <w:r>
              <w:rPr>
                <w:rFonts w:ascii="Arial" w:eastAsia="Arial" w:hAnsi="Arial" w:cs="Arial"/>
                <w:sz w:val="18"/>
                <w:szCs w:val="18"/>
              </w:rPr>
              <w:t>Termination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20</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A case conference is conducted to formulate the termination plan/pre-discharged plan with the participation of the foster family and inter-disciplinary team. The formulated termination plan/pre-discharged plan is conformed with by the foster </w:t>
            </w:r>
            <w:r>
              <w:rPr>
                <w:rFonts w:ascii="Arial" w:eastAsia="Arial" w:hAnsi="Arial" w:cs="Arial"/>
                <w:sz w:val="18"/>
                <w:szCs w:val="18"/>
              </w:rPr>
              <w:lastRenderedPageBreak/>
              <w:t>family. Conformity is not applicable for cases whose reason for termination is prejudicial to the welfare of the child.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Termination Plan/ Pre-Discharged Plan/ Case Conference Report/Activity Log/ Undertaking of Termination of Foster Care Placement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6"/>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lastRenderedPageBreak/>
              <w:t>Case Recording and Documentation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Each case folder has the following documents:</w:t>
            </w:r>
          </w:p>
          <w:p w:rsidR="00A952C7" w:rsidRDefault="001C4C7E">
            <w:pPr>
              <w:numPr>
                <w:ilvl w:val="0"/>
                <w:numId w:val="29"/>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For Foster Child</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Child Case Study Report, establishing the needs of the child that should be considered in the selection of Foster Family.</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SECPA Copy of Certificate of Live Birth or Foundling recognition certificate</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Matching Process</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Pre-placement preparations</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Actual preparations</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Supervisory or Foster Care Home Visitation Reports</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Updated Health/Medical and Dental Records</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School Records, if applicable</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Progress Reports and running records of the case that highlights the developments of the foster child through the program</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Psychological/psychiatric evaluation, if applicable</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Termination of Placement, if applicable</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Post-placement or After Care Service, if applicable</w:t>
            </w:r>
          </w:p>
          <w:p w:rsidR="00A952C7" w:rsidRDefault="001C4C7E">
            <w:pPr>
              <w:numPr>
                <w:ilvl w:val="0"/>
                <w:numId w:val="41"/>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Records on actions taken relative to the intervention plan (i.e. profile of PAPs or Parenting Capability Assessment Report of the family where the child would be returned, whichever is applicable)</w:t>
            </w:r>
          </w:p>
          <w:p w:rsidR="00A952C7" w:rsidRDefault="00A952C7">
            <w:pPr>
              <w:pBdr>
                <w:top w:val="nil"/>
                <w:left w:val="nil"/>
                <w:bottom w:val="nil"/>
                <w:right w:val="nil"/>
                <w:between w:val="nil"/>
              </w:pBdr>
              <w:spacing w:line="276" w:lineRule="auto"/>
              <w:ind w:left="720"/>
              <w:jc w:val="both"/>
              <w:rPr>
                <w:rFonts w:ascii="Arial" w:eastAsia="Arial" w:hAnsi="Arial" w:cs="Arial"/>
                <w:sz w:val="18"/>
                <w:szCs w:val="18"/>
              </w:rPr>
            </w:pPr>
          </w:p>
          <w:p w:rsidR="00A952C7" w:rsidRDefault="001C4C7E">
            <w:pPr>
              <w:numPr>
                <w:ilvl w:val="0"/>
                <w:numId w:val="29"/>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For Foster Families</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Application Form containing relationships and individual questionnaire</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Home visitation Reports/ Recordings</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Collateral interview process recordings</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Psychological evaluation, if applicable</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Medical Certificate</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lastRenderedPageBreak/>
              <w:t xml:space="preserve">Foster Care Home Study Report, to include information on personality and characteristics of foster parents, family background and relationships, motivation for fostering a child, experiences, and attitudes towards children, general financial and social, and physical situation, housing and neighborhood situations, participation on religious and community activities, health condition to include other family members, character reference, and evaluation and recommendation. </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Foster Family Care License</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Executive Summary form IAPC/RCPC as a result of the matching process</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 xml:space="preserve">Acceptance Letter </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Foster Placement Authority, one per child</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Termination of Placement, if applicable</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Family Picture of the Foster Family</w:t>
            </w:r>
          </w:p>
          <w:p w:rsidR="00A952C7" w:rsidRDefault="001C4C7E">
            <w:pPr>
              <w:numPr>
                <w:ilvl w:val="0"/>
                <w:numId w:val="15"/>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Picture of the Foster Child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MOV: Documents as stated above </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18"/>
              </w:numPr>
              <w:pBdr>
                <w:top w:val="nil"/>
                <w:left w:val="nil"/>
                <w:bottom w:val="nil"/>
                <w:right w:val="nil"/>
                <w:between w:val="nil"/>
              </w:pBdr>
              <w:spacing w:line="276" w:lineRule="auto"/>
              <w:rPr>
                <w:rFonts w:ascii="Arial" w:eastAsia="Arial" w:hAnsi="Arial" w:cs="Arial"/>
                <w:b/>
                <w:sz w:val="18"/>
                <w:szCs w:val="18"/>
              </w:rPr>
            </w:pPr>
            <w:r>
              <w:rPr>
                <w:rFonts w:ascii="Arial" w:eastAsia="Arial" w:hAnsi="Arial" w:cs="Arial"/>
                <w:b/>
                <w:sz w:val="18"/>
                <w:szCs w:val="18"/>
              </w:rPr>
              <w:lastRenderedPageBreak/>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21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b/>
                <w:sz w:val="18"/>
                <w:szCs w:val="18"/>
              </w:rPr>
              <w:t>No. of complied Standards on Foster Care Program</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9"/>
        </w:trPr>
        <w:tc>
          <w:tcPr>
            <w:tcW w:w="14055" w:type="dxa"/>
            <w:gridSpan w:val="5"/>
            <w:tcBorders>
              <w:top w:val="single" w:sz="4" w:space="0" w:color="000000"/>
              <w:bottom w:val="single" w:sz="4" w:space="0" w:color="000000"/>
            </w:tcBorders>
          </w:tcPr>
          <w:p w:rsidR="00A952C7" w:rsidRDefault="001C4C7E">
            <w:pPr>
              <w:numPr>
                <w:ilvl w:val="0"/>
                <w:numId w:val="28"/>
              </w:numPr>
              <w:pBdr>
                <w:top w:val="nil"/>
                <w:left w:val="nil"/>
                <w:bottom w:val="nil"/>
                <w:right w:val="nil"/>
                <w:between w:val="nil"/>
              </w:pBdr>
              <w:ind w:left="317" w:hanging="284"/>
              <w:jc w:val="both"/>
              <w:rPr>
                <w:rFonts w:ascii="Arial" w:eastAsia="Arial" w:hAnsi="Arial" w:cs="Arial"/>
                <w:b/>
                <w:sz w:val="18"/>
                <w:szCs w:val="18"/>
              </w:rPr>
            </w:pPr>
            <w:r>
              <w:rPr>
                <w:rFonts w:ascii="Arial" w:eastAsia="Arial" w:hAnsi="Arial" w:cs="Arial"/>
                <w:b/>
                <w:sz w:val="18"/>
                <w:szCs w:val="18"/>
              </w:rPr>
              <w:t>Adoption Program</w:t>
            </w: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1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Caseload</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One (1) full-time social worker for twenty-five (25) Prospective Adoptive Parents.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b/>
                <w:sz w:val="18"/>
                <w:szCs w:val="18"/>
              </w:rPr>
            </w:pPr>
            <w:r>
              <w:rPr>
                <w:rFonts w:ascii="Arial" w:eastAsia="Arial" w:hAnsi="Arial" w:cs="Arial"/>
                <w:sz w:val="18"/>
                <w:szCs w:val="18"/>
              </w:rPr>
              <w:t>MOV: Caseload Inventory/ Accomplishment Report/ Summary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1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Helping Process</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At least two (2) families were added annually to the roster of approved PAPs.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updated Case 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Provided pre-adoption services/counseling sessions to the biological parents, prospective adoptive parents, and prospective adoptee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Activity Report/ Process Recording/ Certificate of Attendance/ Attendance Sheet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Provided post-adoption services to monitor parent-child relationship to ensure that the adoption has redounded to the best interest of the child. This includes support services, as necessary, regarding adoption telling and search and tracing of biological families.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Conducted monthly monitoring visit during the Supervised Trial Custody Period (STC) for a period not more than six (6) months unless the adoption social worker recommends a shorter period of STC, or a waiver thereof, or the RACC Officer recommended a longer STC. Three (3) post placement reports shall be required unless a shorter or longer STC is required.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Aftercare Monitoring Reports/ Post-Placement Supervision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Has caseload inventory that is used, maintained, and submitted monthly to the Regional Alternative Child Care Office (RACCO), or as necessary.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updated Case Load Inventory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1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Case Recording and Documentation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Each case folder shall have the following:</w:t>
            </w:r>
          </w:p>
          <w:p w:rsidR="00A952C7" w:rsidRDefault="00A952C7">
            <w:pPr>
              <w:jc w:val="both"/>
              <w:rPr>
                <w:rFonts w:ascii="Arial" w:eastAsia="Arial" w:hAnsi="Arial" w:cs="Arial"/>
                <w:sz w:val="18"/>
                <w:szCs w:val="18"/>
              </w:rPr>
            </w:pPr>
          </w:p>
          <w:p w:rsidR="00A952C7" w:rsidRDefault="001C4C7E">
            <w:pPr>
              <w:numPr>
                <w:ilvl w:val="0"/>
                <w:numId w:val="32"/>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For the Adoptee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Child Study Report;</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Authenticated or SECPA copy of the birth record of the child;</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Notarized Deed of Voluntary Commitment and Certificate of Authority for a Notarial Act, if applicable;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Written consent of the child if ten years old or older signed </w:t>
            </w:r>
            <w:proofErr w:type="spellStart"/>
            <w:r>
              <w:rPr>
                <w:rFonts w:ascii="Arial" w:eastAsia="Arial" w:hAnsi="Arial" w:cs="Arial"/>
                <w:sz w:val="18"/>
                <w:szCs w:val="18"/>
              </w:rPr>
              <w:t>n</w:t>
            </w:r>
            <w:proofErr w:type="spellEnd"/>
            <w:r>
              <w:rPr>
                <w:rFonts w:ascii="Arial" w:eastAsia="Arial" w:hAnsi="Arial" w:cs="Arial"/>
                <w:sz w:val="18"/>
                <w:szCs w:val="18"/>
              </w:rPr>
              <w:t xml:space="preserve"> the presence of a social worker of the NACC through the Regional Alternative Child Care Office (RACCO), the agency, or the SWDO as witness after proper counseling</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Death Certificate of biological parents of the child, as applicable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Marriage Certificate or Certificate of No Marriage of the birth parent/s, as applicable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Parenting Capability Assessment Request/Report</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Quad media certifications, police/barangay blotter reports, and other proof of efforts to locate the child’s parents and family</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Certification Declaring Child as Legally Available for Adoption (CDCLAA), as applicable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Medical Certificate/ Health Profile </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Psychological evaluation for children five years old and above</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lastRenderedPageBreak/>
              <w:t xml:space="preserve">Updated 5R close-up and whole body picture of the child </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Process recordings on matching conferences, pre-placement preparations of the child, and PAPs</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Pre-Adoption Placement Authority</w:t>
            </w:r>
          </w:p>
          <w:p w:rsidR="00A952C7" w:rsidRDefault="001C4C7E">
            <w:pPr>
              <w:numPr>
                <w:ilvl w:val="0"/>
                <w:numId w:val="23"/>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Post-Placement Supervision Reports</w:t>
            </w:r>
          </w:p>
          <w:p w:rsidR="00A952C7" w:rsidRDefault="00A952C7">
            <w:pPr>
              <w:pBdr>
                <w:top w:val="nil"/>
                <w:left w:val="nil"/>
                <w:bottom w:val="nil"/>
                <w:right w:val="nil"/>
                <w:between w:val="nil"/>
              </w:pBdr>
              <w:ind w:left="720"/>
              <w:jc w:val="both"/>
              <w:rPr>
                <w:rFonts w:ascii="Arial" w:eastAsia="Arial" w:hAnsi="Arial" w:cs="Arial"/>
                <w:sz w:val="18"/>
                <w:szCs w:val="18"/>
              </w:rPr>
            </w:pPr>
          </w:p>
          <w:p w:rsidR="00A952C7" w:rsidRDefault="001C4C7E">
            <w:pPr>
              <w:numPr>
                <w:ilvl w:val="0"/>
                <w:numId w:val="32"/>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For the PAPs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Home Study Report</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Application and Undertaking Form;</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Certificate of Attendance to Pre-Adoption Forum</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Home visitation Reports/ Recordings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Collateral interview process recordings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Authenticated or SECPA copy of the following:</w:t>
            </w:r>
          </w:p>
          <w:p w:rsidR="00A952C7" w:rsidRDefault="001C4C7E">
            <w:pPr>
              <w:numPr>
                <w:ilvl w:val="1"/>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birth record of the adoptive applicant/s; and</w:t>
            </w:r>
          </w:p>
          <w:p w:rsidR="00A952C7" w:rsidRDefault="001C4C7E">
            <w:pPr>
              <w:numPr>
                <w:ilvl w:val="1"/>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Marriage Certificate/ Certificate of No Marriage/ Divorce Papers with a copy of court decision and Certificate of Finality/ Annulment Decree with Certificate of Finality/ Declaration of Nullity/ Legal Separation Documents;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Written consent from the appropriate person/s;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Medical evaluation form with test results and Medical Certification</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Psychological evaluation, as applicable</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NBI or Police Clearances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Latest Income Tax Return or any document showing financial capacity</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Letters of character reference</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5R Pictures of applicant/s, immediate family, and home</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Certificate of Finality, if with a previously adopted child</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For foreign nationals, a Certificate of Residency issued by the Bureau of Immigration or Department of Foreign Affairs and Police Clearance where the foreign applicants have lived for more than twelve (12) months in the past fifteen (15) years. </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Child Care Plans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Notice of Approval or Disapproval of Application as PAPs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Acceptance Letter </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Pre-Adoption Placement Authority</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Supervised Trial Custody Reports/ Recordings, for regular cases</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Post Placement Supervision Reports, as applicable</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Petition for Administrative Adoption</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lastRenderedPageBreak/>
              <w:t>Order of Adoption</w:t>
            </w:r>
          </w:p>
          <w:p w:rsidR="00A952C7" w:rsidRDefault="001C4C7E">
            <w:pPr>
              <w:numPr>
                <w:ilvl w:val="0"/>
                <w:numId w:val="39"/>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Amended Certificate of Birth</w:t>
            </w:r>
          </w:p>
          <w:p w:rsidR="00A952C7" w:rsidRDefault="001C4C7E">
            <w:pPr>
              <w:numPr>
                <w:ilvl w:val="0"/>
                <w:numId w:val="39"/>
              </w:numPr>
              <w:jc w:val="both"/>
              <w:rPr>
                <w:rFonts w:ascii="Arial" w:eastAsia="Arial" w:hAnsi="Arial" w:cs="Arial"/>
                <w:sz w:val="18"/>
                <w:szCs w:val="18"/>
              </w:rPr>
            </w:pPr>
            <w:r>
              <w:rPr>
                <w:rFonts w:ascii="Arial" w:eastAsia="Arial" w:hAnsi="Arial" w:cs="Arial"/>
                <w:sz w:val="18"/>
                <w:szCs w:val="18"/>
              </w:rPr>
              <w:t>Certificate of Finality</w:t>
            </w:r>
          </w:p>
          <w:p w:rsidR="00A952C7" w:rsidRDefault="001C4C7E">
            <w:pPr>
              <w:numPr>
                <w:ilvl w:val="0"/>
                <w:numId w:val="39"/>
              </w:numPr>
              <w:jc w:val="both"/>
              <w:rPr>
                <w:rFonts w:ascii="Arial" w:eastAsia="Arial" w:hAnsi="Arial" w:cs="Arial"/>
                <w:sz w:val="18"/>
                <w:szCs w:val="18"/>
              </w:rPr>
            </w:pPr>
            <w:r>
              <w:rPr>
                <w:rFonts w:ascii="Arial" w:eastAsia="Arial" w:hAnsi="Arial" w:cs="Arial"/>
                <w:sz w:val="18"/>
                <w:szCs w:val="18"/>
              </w:rPr>
              <w:t>Closing Summary</w:t>
            </w:r>
          </w:p>
          <w:p w:rsidR="00A952C7" w:rsidRDefault="00A952C7">
            <w:pPr>
              <w:jc w:val="both"/>
              <w:rPr>
                <w:rFonts w:ascii="Arial" w:eastAsia="Arial" w:hAnsi="Arial" w:cs="Arial"/>
                <w:b/>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Documents as stated above</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pBdr>
                <w:top w:val="nil"/>
                <w:left w:val="nil"/>
                <w:bottom w:val="nil"/>
                <w:right w:val="nil"/>
                <w:between w:val="nil"/>
              </w:pBdr>
              <w:spacing w:line="276" w:lineRule="auto"/>
              <w:ind w:left="720"/>
              <w:rPr>
                <w:rFonts w:ascii="Arial" w:eastAsia="Arial" w:hAnsi="Arial" w:cs="Arial"/>
                <w:b/>
                <w:sz w:val="18"/>
                <w:szCs w:val="18"/>
              </w:rPr>
            </w:pPr>
            <w:r>
              <w:rPr>
                <w:rFonts w:ascii="Arial" w:eastAsia="Arial" w:hAnsi="Arial" w:cs="Arial"/>
                <w:b/>
                <w:sz w:val="18"/>
                <w:szCs w:val="18"/>
              </w:rPr>
              <w:lastRenderedPageBreak/>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6</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b/>
                <w:sz w:val="18"/>
                <w:szCs w:val="18"/>
              </w:rPr>
              <w:t>No. of complied Standards on Adoption Program</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9"/>
        </w:trPr>
        <w:tc>
          <w:tcPr>
            <w:tcW w:w="14055" w:type="dxa"/>
            <w:gridSpan w:val="5"/>
            <w:tcBorders>
              <w:top w:val="single" w:sz="4" w:space="0" w:color="000000"/>
              <w:bottom w:val="single" w:sz="4" w:space="0" w:color="000000"/>
            </w:tcBorders>
          </w:tcPr>
          <w:p w:rsidR="00A952C7" w:rsidRDefault="001C4C7E">
            <w:pPr>
              <w:jc w:val="both"/>
              <w:rPr>
                <w:rFonts w:ascii="Arial" w:eastAsia="Arial" w:hAnsi="Arial" w:cs="Arial"/>
                <w:b/>
                <w:sz w:val="18"/>
                <w:szCs w:val="18"/>
              </w:rPr>
            </w:pPr>
            <w:r>
              <w:rPr>
                <w:rFonts w:ascii="Arial" w:eastAsia="Arial" w:hAnsi="Arial" w:cs="Arial"/>
                <w:b/>
                <w:sz w:val="18"/>
                <w:szCs w:val="18"/>
              </w:rPr>
              <w:t>IV. Helping Strategies and Interventions</w:t>
            </w:r>
          </w:p>
        </w:tc>
      </w:tr>
      <w:tr w:rsidR="00A952C7">
        <w:trPr>
          <w:trHeight w:val="1293"/>
        </w:trPr>
        <w:tc>
          <w:tcPr>
            <w:tcW w:w="2760" w:type="dxa"/>
            <w:tcBorders>
              <w:top w:val="single" w:sz="4" w:space="0" w:color="000000"/>
              <w:bottom w:val="single" w:sz="4" w:space="0" w:color="000000"/>
            </w:tcBorders>
          </w:tcPr>
          <w:p w:rsidR="00A952C7" w:rsidRDefault="001C4C7E">
            <w:pPr>
              <w:numPr>
                <w:ilvl w:val="0"/>
                <w:numId w:val="27"/>
              </w:numPr>
              <w:pBdr>
                <w:top w:val="nil"/>
                <w:left w:val="nil"/>
                <w:bottom w:val="nil"/>
                <w:right w:val="nil"/>
                <w:between w:val="nil"/>
              </w:pBdr>
              <w:spacing w:line="276" w:lineRule="auto"/>
              <w:rPr>
                <w:rFonts w:ascii="Arial" w:eastAsia="Arial" w:hAnsi="Arial" w:cs="Arial"/>
                <w:b/>
                <w:sz w:val="18"/>
                <w:szCs w:val="18"/>
              </w:rPr>
            </w:pPr>
            <w:r>
              <w:rPr>
                <w:rFonts w:ascii="Arial" w:eastAsia="Arial" w:hAnsi="Arial" w:cs="Arial"/>
                <w:sz w:val="18"/>
                <w:szCs w:val="18"/>
              </w:rPr>
              <w:t>Psychosocial Support/Care Programs</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 agency provides psychosocial support/care programs appropriate to its beneficiary group as indicated in the intervention plan that to include any but not limited to the following listed below:</w:t>
            </w:r>
          </w:p>
          <w:p w:rsidR="00A952C7" w:rsidRDefault="00A952C7">
            <w:pPr>
              <w:jc w:val="both"/>
              <w:rPr>
                <w:rFonts w:ascii="Arial" w:eastAsia="Arial" w:hAnsi="Arial" w:cs="Arial"/>
                <w:sz w:val="18"/>
                <w:szCs w:val="18"/>
              </w:rPr>
            </w:pPr>
          </w:p>
          <w:p w:rsidR="00A952C7" w:rsidRDefault="001C4C7E">
            <w:pPr>
              <w:numPr>
                <w:ilvl w:val="0"/>
                <w:numId w:val="9"/>
              </w:numPr>
              <w:jc w:val="both"/>
              <w:rPr>
                <w:rFonts w:ascii="Arial" w:eastAsia="Arial" w:hAnsi="Arial" w:cs="Arial"/>
                <w:sz w:val="18"/>
                <w:szCs w:val="18"/>
              </w:rPr>
            </w:pPr>
            <w:r>
              <w:rPr>
                <w:rFonts w:ascii="Arial" w:eastAsia="Arial" w:hAnsi="Arial" w:cs="Arial"/>
                <w:sz w:val="18"/>
                <w:szCs w:val="18"/>
              </w:rPr>
              <w:t>Basic Services and Security</w:t>
            </w:r>
          </w:p>
          <w:p w:rsidR="00A952C7" w:rsidRDefault="001C4C7E">
            <w:pPr>
              <w:numPr>
                <w:ilvl w:val="0"/>
                <w:numId w:val="9"/>
              </w:numPr>
              <w:jc w:val="both"/>
              <w:rPr>
                <w:rFonts w:ascii="Arial" w:eastAsia="Arial" w:hAnsi="Arial" w:cs="Arial"/>
                <w:sz w:val="18"/>
                <w:szCs w:val="18"/>
              </w:rPr>
            </w:pPr>
            <w:r>
              <w:rPr>
                <w:rFonts w:ascii="Arial" w:eastAsia="Arial" w:hAnsi="Arial" w:cs="Arial"/>
                <w:sz w:val="18"/>
                <w:szCs w:val="18"/>
              </w:rPr>
              <w:t>Home/Family Visits</w:t>
            </w:r>
          </w:p>
          <w:p w:rsidR="00A952C7" w:rsidRDefault="001C4C7E">
            <w:pPr>
              <w:numPr>
                <w:ilvl w:val="0"/>
                <w:numId w:val="9"/>
              </w:numPr>
              <w:jc w:val="both"/>
              <w:rPr>
                <w:rFonts w:ascii="Arial" w:eastAsia="Arial" w:hAnsi="Arial" w:cs="Arial"/>
                <w:sz w:val="18"/>
                <w:szCs w:val="18"/>
              </w:rPr>
            </w:pPr>
            <w:r>
              <w:rPr>
                <w:rFonts w:ascii="Arial" w:eastAsia="Arial" w:hAnsi="Arial" w:cs="Arial"/>
                <w:sz w:val="18"/>
                <w:szCs w:val="18"/>
              </w:rPr>
              <w:t>Basic mental health care</w:t>
            </w:r>
          </w:p>
          <w:p w:rsidR="00A952C7" w:rsidRDefault="001C4C7E">
            <w:pPr>
              <w:numPr>
                <w:ilvl w:val="0"/>
                <w:numId w:val="36"/>
              </w:numPr>
              <w:ind w:left="1453"/>
              <w:jc w:val="both"/>
              <w:rPr>
                <w:rFonts w:ascii="Arial" w:eastAsia="Arial" w:hAnsi="Arial" w:cs="Arial"/>
                <w:sz w:val="18"/>
                <w:szCs w:val="18"/>
              </w:rPr>
            </w:pPr>
            <w:r>
              <w:rPr>
                <w:rFonts w:ascii="Arial" w:eastAsia="Arial" w:hAnsi="Arial" w:cs="Arial"/>
                <w:sz w:val="18"/>
                <w:szCs w:val="18"/>
              </w:rPr>
              <w:t>Social Work Counseling / Counseling</w:t>
            </w:r>
          </w:p>
          <w:p w:rsidR="00A952C7" w:rsidRDefault="001C4C7E">
            <w:pPr>
              <w:numPr>
                <w:ilvl w:val="0"/>
                <w:numId w:val="36"/>
              </w:numPr>
              <w:ind w:left="1453"/>
              <w:jc w:val="both"/>
              <w:rPr>
                <w:rFonts w:ascii="Arial" w:eastAsia="Arial" w:hAnsi="Arial" w:cs="Arial"/>
                <w:sz w:val="18"/>
                <w:szCs w:val="18"/>
              </w:rPr>
            </w:pPr>
            <w:r>
              <w:rPr>
                <w:rFonts w:ascii="Arial" w:eastAsia="Arial" w:hAnsi="Arial" w:cs="Arial"/>
                <w:sz w:val="18"/>
                <w:szCs w:val="18"/>
              </w:rPr>
              <w:t>Stress Debriefing</w:t>
            </w:r>
          </w:p>
          <w:p w:rsidR="00A952C7" w:rsidRDefault="001C4C7E">
            <w:pPr>
              <w:numPr>
                <w:ilvl w:val="0"/>
                <w:numId w:val="36"/>
              </w:numPr>
              <w:ind w:left="1453"/>
              <w:jc w:val="both"/>
              <w:rPr>
                <w:rFonts w:ascii="Arial" w:eastAsia="Arial" w:hAnsi="Arial" w:cs="Arial"/>
                <w:sz w:val="18"/>
                <w:szCs w:val="18"/>
              </w:rPr>
            </w:pPr>
            <w:r>
              <w:rPr>
                <w:rFonts w:ascii="Arial" w:eastAsia="Arial" w:hAnsi="Arial" w:cs="Arial"/>
                <w:sz w:val="18"/>
                <w:szCs w:val="18"/>
              </w:rPr>
              <w:t>Stress Management Activities</w:t>
            </w:r>
          </w:p>
          <w:p w:rsidR="00A952C7" w:rsidRDefault="001C4C7E">
            <w:pPr>
              <w:numPr>
                <w:ilvl w:val="0"/>
                <w:numId w:val="36"/>
              </w:numPr>
              <w:ind w:left="1453"/>
              <w:jc w:val="both"/>
              <w:rPr>
                <w:rFonts w:ascii="Arial" w:eastAsia="Arial" w:hAnsi="Arial" w:cs="Arial"/>
                <w:sz w:val="18"/>
                <w:szCs w:val="18"/>
              </w:rPr>
            </w:pPr>
            <w:r>
              <w:rPr>
                <w:rFonts w:ascii="Arial" w:eastAsia="Arial" w:hAnsi="Arial" w:cs="Arial"/>
                <w:sz w:val="18"/>
                <w:szCs w:val="18"/>
              </w:rPr>
              <w:t>Therapeutic Sessions</w:t>
            </w:r>
          </w:p>
          <w:p w:rsidR="00A952C7" w:rsidRDefault="001C4C7E">
            <w:pPr>
              <w:numPr>
                <w:ilvl w:val="0"/>
                <w:numId w:val="36"/>
              </w:numPr>
              <w:ind w:left="1453"/>
              <w:jc w:val="both"/>
              <w:rPr>
                <w:rFonts w:ascii="Arial" w:eastAsia="Arial" w:hAnsi="Arial" w:cs="Arial"/>
                <w:sz w:val="18"/>
                <w:szCs w:val="18"/>
              </w:rPr>
            </w:pPr>
            <w:r>
              <w:rPr>
                <w:rFonts w:ascii="Arial" w:eastAsia="Arial" w:hAnsi="Arial" w:cs="Arial"/>
                <w:sz w:val="18"/>
                <w:szCs w:val="18"/>
              </w:rPr>
              <w:t>Group Dynamic Exercises</w:t>
            </w:r>
          </w:p>
          <w:p w:rsidR="00A952C7" w:rsidRDefault="001C4C7E">
            <w:pPr>
              <w:numPr>
                <w:ilvl w:val="0"/>
                <w:numId w:val="9"/>
              </w:numPr>
              <w:jc w:val="both"/>
              <w:rPr>
                <w:rFonts w:ascii="Arial" w:eastAsia="Arial" w:hAnsi="Arial" w:cs="Arial"/>
                <w:sz w:val="18"/>
                <w:szCs w:val="18"/>
              </w:rPr>
            </w:pPr>
            <w:r>
              <w:rPr>
                <w:rFonts w:ascii="Arial" w:eastAsia="Arial" w:hAnsi="Arial" w:cs="Arial"/>
                <w:sz w:val="18"/>
                <w:szCs w:val="18"/>
              </w:rPr>
              <w:t xml:space="preserve">Psychiatric and psychological evaluation </w:t>
            </w:r>
          </w:p>
          <w:p w:rsidR="00A952C7" w:rsidRDefault="001C4C7E">
            <w:pPr>
              <w:numPr>
                <w:ilvl w:val="0"/>
                <w:numId w:val="9"/>
              </w:numPr>
              <w:jc w:val="both"/>
              <w:rPr>
                <w:rFonts w:ascii="Arial" w:eastAsia="Arial" w:hAnsi="Arial" w:cs="Arial"/>
                <w:sz w:val="18"/>
                <w:szCs w:val="18"/>
              </w:rPr>
            </w:pPr>
            <w:r>
              <w:rPr>
                <w:rFonts w:ascii="Arial" w:eastAsia="Arial" w:hAnsi="Arial" w:cs="Arial"/>
                <w:sz w:val="18"/>
                <w:szCs w:val="18"/>
              </w:rPr>
              <w:t>Skills and productivity training</w:t>
            </w:r>
          </w:p>
          <w:p w:rsidR="00A952C7" w:rsidRDefault="00A952C7">
            <w:pPr>
              <w:ind w:left="720"/>
              <w:jc w:val="both"/>
              <w:rPr>
                <w:rFonts w:ascii="Arial" w:eastAsia="Arial" w:hAnsi="Arial" w:cs="Arial"/>
                <w:sz w:val="18"/>
                <w:szCs w:val="18"/>
              </w:rPr>
            </w:pPr>
          </w:p>
          <w:p w:rsidR="00A952C7" w:rsidRDefault="001C4C7E">
            <w:pPr>
              <w:rPr>
                <w:rFonts w:ascii="Arial" w:eastAsia="Arial" w:hAnsi="Arial" w:cs="Arial"/>
                <w:sz w:val="18"/>
                <w:szCs w:val="18"/>
              </w:rPr>
            </w:pPr>
            <w:r>
              <w:rPr>
                <w:rFonts w:ascii="Arial" w:eastAsia="Arial" w:hAnsi="Arial" w:cs="Arial"/>
                <w:sz w:val="18"/>
                <w:szCs w:val="18"/>
              </w:rPr>
              <w:t>Psychosocial intervention provided is based on the identified needs of the beneficiary.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trike/>
                <w:sz w:val="18"/>
                <w:szCs w:val="18"/>
              </w:rPr>
            </w:pPr>
            <w:r>
              <w:rPr>
                <w:rFonts w:ascii="Arial" w:eastAsia="Arial" w:hAnsi="Arial" w:cs="Arial"/>
                <w:sz w:val="18"/>
                <w:szCs w:val="18"/>
              </w:rPr>
              <w:t>MOV: Intervention plan/Progress Notes/Report/ Assessment/SCSR/FGD with beneficiaries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234"/>
        </w:trPr>
        <w:tc>
          <w:tcPr>
            <w:tcW w:w="2760" w:type="dxa"/>
            <w:tcBorders>
              <w:top w:val="single" w:sz="4" w:space="0" w:color="000000"/>
              <w:bottom w:val="single" w:sz="4" w:space="0" w:color="000000"/>
            </w:tcBorders>
          </w:tcPr>
          <w:p w:rsidR="00A952C7" w:rsidRDefault="00A952C7">
            <w:pPr>
              <w:pBdr>
                <w:top w:val="nil"/>
                <w:left w:val="nil"/>
                <w:bottom w:val="nil"/>
                <w:right w:val="nil"/>
                <w:between w:val="nil"/>
              </w:pBdr>
              <w:spacing w:line="276" w:lineRule="auto"/>
              <w:ind w:left="720" w:hanging="360"/>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Provided support care services and attendance to appropriate training on childcare and development to licensed foster parents to enhance and develop parenting capability, which shall include but not limited to the following:</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Foster Care for online sexual exploitation of children victim-survivors (FOCOS);</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Trauma-Informed Care (TIC);</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lastRenderedPageBreak/>
              <w:t>Handling Behaviors of Children with Special Needs;</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Art of Letting Go;</w:t>
            </w:r>
          </w:p>
          <w:p w:rsidR="00A952C7" w:rsidRDefault="001C4C7E">
            <w:pPr>
              <w:numPr>
                <w:ilvl w:val="0"/>
                <w:numId w:val="43"/>
              </w:numPr>
              <w:spacing w:line="276" w:lineRule="auto"/>
              <w:jc w:val="both"/>
              <w:rPr>
                <w:rFonts w:ascii="Arial" w:eastAsia="Arial" w:hAnsi="Arial" w:cs="Arial"/>
                <w:sz w:val="18"/>
                <w:szCs w:val="18"/>
              </w:rPr>
            </w:pPr>
            <w:proofErr w:type="spellStart"/>
            <w:r>
              <w:rPr>
                <w:rFonts w:ascii="Arial" w:eastAsia="Arial" w:hAnsi="Arial" w:cs="Arial"/>
                <w:sz w:val="18"/>
                <w:szCs w:val="18"/>
              </w:rPr>
              <w:t>Masayang</w:t>
            </w:r>
            <w:proofErr w:type="spellEnd"/>
            <w:r>
              <w:rPr>
                <w:rFonts w:ascii="Arial" w:eastAsia="Arial" w:hAnsi="Arial" w:cs="Arial"/>
                <w:sz w:val="18"/>
                <w:szCs w:val="18"/>
              </w:rPr>
              <w:t xml:space="preserve"> </w:t>
            </w:r>
            <w:proofErr w:type="spellStart"/>
            <w:r>
              <w:rPr>
                <w:rFonts w:ascii="Arial" w:eastAsia="Arial" w:hAnsi="Arial" w:cs="Arial"/>
                <w:sz w:val="18"/>
                <w:szCs w:val="18"/>
              </w:rPr>
              <w:t>Pamilya</w:t>
            </w:r>
            <w:proofErr w:type="spellEnd"/>
            <w:r>
              <w:rPr>
                <w:rFonts w:ascii="Arial" w:eastAsia="Arial" w:hAnsi="Arial" w:cs="Arial"/>
                <w:sz w:val="18"/>
                <w:szCs w:val="18"/>
              </w:rPr>
              <w:t xml:space="preserve"> (</w:t>
            </w:r>
            <w:proofErr w:type="spellStart"/>
            <w:r>
              <w:rPr>
                <w:rFonts w:ascii="Arial" w:eastAsia="Arial" w:hAnsi="Arial" w:cs="Arial"/>
                <w:sz w:val="18"/>
                <w:szCs w:val="18"/>
              </w:rPr>
              <w:t>MaPa</w:t>
            </w:r>
            <w:proofErr w:type="spellEnd"/>
            <w:r>
              <w:rPr>
                <w:rFonts w:ascii="Arial" w:eastAsia="Arial" w:hAnsi="Arial" w:cs="Arial"/>
                <w:sz w:val="18"/>
                <w:szCs w:val="18"/>
              </w:rPr>
              <w:t>) Program;</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 xml:space="preserve">Positive Discipline; </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 xml:space="preserve">Respite Care; </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Parenting a Foster Child</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Empowerment and Reaffirmation of Paternal Abilities Training (ERPAT);</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Growing Great Kids;</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Trauma-Based Relational Intervention (TBRI)</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Preparation of Life Book;</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Child Protection Policy;</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Leadership Training; and</w:t>
            </w:r>
          </w:p>
          <w:p w:rsidR="00A952C7" w:rsidRDefault="001C4C7E">
            <w:pPr>
              <w:numPr>
                <w:ilvl w:val="0"/>
                <w:numId w:val="43"/>
              </w:numPr>
              <w:spacing w:line="276" w:lineRule="auto"/>
              <w:jc w:val="both"/>
              <w:rPr>
                <w:rFonts w:ascii="Arial" w:eastAsia="Arial" w:hAnsi="Arial" w:cs="Arial"/>
                <w:sz w:val="18"/>
                <w:szCs w:val="18"/>
              </w:rPr>
            </w:pPr>
            <w:r>
              <w:rPr>
                <w:rFonts w:ascii="Arial" w:eastAsia="Arial" w:hAnsi="Arial" w:cs="Arial"/>
                <w:sz w:val="18"/>
                <w:szCs w:val="18"/>
              </w:rPr>
              <w:t>Other Skills Training and Livelihood Assistance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Accomplishment Report/ Documentation Report/ Feedback Report/ Certificates of Participations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234"/>
        </w:trPr>
        <w:tc>
          <w:tcPr>
            <w:tcW w:w="2760" w:type="dxa"/>
            <w:tcBorders>
              <w:top w:val="single" w:sz="4" w:space="0" w:color="000000"/>
              <w:bottom w:val="single" w:sz="4" w:space="0" w:color="000000"/>
            </w:tcBorders>
          </w:tcPr>
          <w:p w:rsidR="00A952C7" w:rsidRDefault="001C4C7E">
            <w:pPr>
              <w:numPr>
                <w:ilvl w:val="0"/>
                <w:numId w:val="27"/>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lastRenderedPageBreak/>
              <w:t>Home/Family Life</w:t>
            </w:r>
          </w:p>
        </w:tc>
        <w:tc>
          <w:tcPr>
            <w:tcW w:w="645" w:type="dxa"/>
            <w:tcBorders>
              <w:top w:val="single" w:sz="4" w:space="0" w:color="000000"/>
              <w:bottom w:val="single" w:sz="4" w:space="0" w:color="000000"/>
            </w:tcBorders>
          </w:tcPr>
          <w:p w:rsidR="00A952C7" w:rsidRDefault="00A952C7">
            <w:pPr>
              <w:jc w:val="center"/>
              <w:rPr>
                <w:rFonts w:ascii="Arial" w:eastAsia="Arial" w:hAnsi="Arial" w:cs="Arial"/>
                <w:b/>
                <w:sz w:val="18"/>
                <w:szCs w:val="18"/>
              </w:rPr>
            </w:pPr>
          </w:p>
        </w:tc>
        <w:tc>
          <w:tcPr>
            <w:tcW w:w="6660" w:type="dxa"/>
            <w:tcBorders>
              <w:top w:val="single" w:sz="4" w:space="0" w:color="000000"/>
              <w:bottom w:val="single" w:sz="4" w:space="0" w:color="000000"/>
            </w:tcBorders>
          </w:tcPr>
          <w:p w:rsidR="00A952C7" w:rsidRDefault="00A952C7">
            <w:pPr>
              <w:jc w:val="both"/>
              <w:rPr>
                <w:rFonts w:ascii="Arial" w:eastAsia="Arial" w:hAnsi="Arial" w:cs="Arial"/>
                <w:sz w:val="18"/>
                <w:szCs w:val="18"/>
              </w:rPr>
            </w:pP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Daily Living</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Daily living experiences that are flexible and yet balanced that would help develop parent-child relationships for foster or adoptive families. There is open communication within the family especially between foster child and foster family or adopted child and PAPs.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House rules to govern the behavior and conduct of the corporal punishment and deprivation of basic needs are prohibited as a form of discipline.</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Home visitation and monitoring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Food and Nutrition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Food and nutrition consider the nutritional, socio-cultural, and health needs of the child placed in a foster or adoptive family.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Home visitation and monitoring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7"/>
              </w:numPr>
              <w:spacing w:line="276" w:lineRule="auto"/>
              <w:rPr>
                <w:rFonts w:ascii="Arial" w:eastAsia="Arial" w:hAnsi="Arial" w:cs="Arial"/>
                <w:sz w:val="18"/>
                <w:szCs w:val="18"/>
              </w:rPr>
            </w:pPr>
            <w:r>
              <w:rPr>
                <w:rFonts w:ascii="Arial" w:eastAsia="Arial" w:hAnsi="Arial" w:cs="Arial"/>
                <w:sz w:val="18"/>
                <w:szCs w:val="18"/>
              </w:rPr>
              <w:t>Location and Design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The foster family or PAPs is accessible to facilities that meet the basic needs such as schools, churches, clinics, hospitals, or recreation centers. Accessibility herein means that these services may be availed, as needed, through available modes of transportation.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lastRenderedPageBreak/>
              <w:t>MOV: Documentation Report/ Home Study Report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 safety conditions in the neighborhood are high or at least manageable. The neighborhood is conducive to raise a child, a wholesome environment, with available area for playing, with access to clean water, not near the gambling establishments or prostitution areas where the child can possibly be exposed to negative influences.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 xml:space="preserve">Other necessary devices are installed to meet the needs of those with disability, such as ramps or transfer stations, accessible landing, soft surfaces or mats (indoor), </w:t>
            </w:r>
            <w:proofErr w:type="spellStart"/>
            <w:r>
              <w:rPr>
                <w:rFonts w:ascii="Arial" w:eastAsia="Arial" w:hAnsi="Arial" w:cs="Arial"/>
                <w:sz w:val="18"/>
                <w:szCs w:val="18"/>
              </w:rPr>
              <w:t>etc</w:t>
            </w:r>
            <w:proofErr w:type="spellEnd"/>
            <w:r>
              <w:rPr>
                <w:rFonts w:ascii="Arial" w:eastAsia="Arial" w:hAnsi="Arial" w:cs="Arial"/>
                <w:sz w:val="18"/>
                <w:szCs w:val="18"/>
              </w:rPr>
              <w:t xml:space="preserve">, as necessary </w:t>
            </w:r>
            <w:proofErr w:type="spellStart"/>
            <w:r>
              <w:rPr>
                <w:rFonts w:ascii="Arial" w:eastAsia="Arial" w:hAnsi="Arial" w:cs="Arial"/>
                <w:sz w:val="18"/>
                <w:szCs w:val="18"/>
              </w:rPr>
              <w:t>dependending</w:t>
            </w:r>
            <w:proofErr w:type="spellEnd"/>
            <w:r>
              <w:rPr>
                <w:rFonts w:ascii="Arial" w:eastAsia="Arial" w:hAnsi="Arial" w:cs="Arial"/>
                <w:sz w:val="18"/>
                <w:szCs w:val="18"/>
              </w:rPr>
              <w:t xml:space="preserve"> on the type of disability.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The privacy of each member of the family is respected and practiced.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Documentation Report/ Home Study Report/ Monitoring or Home Visitation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7"/>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Medical and Dental Services</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7</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Conducted annual physical/medical and dental check-ups, including laboratory examinations, newborn screening, hearing test, and basic immunization for infants and toddlers, administration of medicine as prescribed by a licensed physician, conduct of psychological evaluation (as applicable), and assistance during hospitalization.</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Health/Medical and Dental Records/ Newborn Screening Result, Hearing Test Result/  Immunization Records/ Psychological Evaluation/ Hospitalization Records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8</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Provision of and access to medical services as stipulated in the MOO.</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Medical file/Records/ MOO/policy documents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9</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Personnel/staff/foster families are trained on first aid and/or basic life support and have the capacity to perform necessary services whenever necessary.</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Training Certificate on First Aid/FGD with beneficiaries/personnel/staff</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7"/>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Spiritual Enhancement</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10</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trike/>
                <w:sz w:val="18"/>
                <w:szCs w:val="18"/>
              </w:rPr>
            </w:pPr>
            <w:r>
              <w:rPr>
                <w:rFonts w:ascii="Arial" w:eastAsia="Arial" w:hAnsi="Arial" w:cs="Arial"/>
                <w:sz w:val="18"/>
                <w:szCs w:val="18"/>
              </w:rPr>
              <w:t>Spiritual activities are planned with the beneficiaries and are practiced regardless of religious affiliation and in respect to religious beliefs of the beneficiaries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Interview with Foster Family/ Monitoring Reports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045"/>
        </w:trPr>
        <w:tc>
          <w:tcPr>
            <w:tcW w:w="2760" w:type="dxa"/>
            <w:tcBorders>
              <w:top w:val="single" w:sz="4" w:space="0" w:color="000000"/>
              <w:bottom w:val="single" w:sz="4" w:space="0" w:color="000000"/>
            </w:tcBorders>
          </w:tcPr>
          <w:p w:rsidR="00A952C7" w:rsidRDefault="001C4C7E">
            <w:pPr>
              <w:numPr>
                <w:ilvl w:val="0"/>
                <w:numId w:val="27"/>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lastRenderedPageBreak/>
              <w:t xml:space="preserve">Protection Programs and Services </w:t>
            </w: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b/>
                <w:sz w:val="18"/>
                <w:szCs w:val="18"/>
              </w:rPr>
            </w:pPr>
            <w:r>
              <w:rPr>
                <w:rFonts w:ascii="Arial" w:eastAsia="Arial" w:hAnsi="Arial" w:cs="Arial"/>
                <w:sz w:val="18"/>
                <w:szCs w:val="18"/>
              </w:rPr>
              <w:t>11</w:t>
            </w:r>
          </w:p>
        </w:tc>
        <w:tc>
          <w:tcPr>
            <w:tcW w:w="6660" w:type="dxa"/>
            <w:tcBorders>
              <w:top w:val="single" w:sz="4" w:space="0" w:color="000000"/>
              <w:bottom w:val="single" w:sz="4" w:space="0" w:color="000000"/>
            </w:tcBorders>
          </w:tcPr>
          <w:p w:rsidR="00A952C7" w:rsidRDefault="001C4C7E">
            <w:pPr>
              <w:numPr>
                <w:ilvl w:val="0"/>
                <w:numId w:val="25"/>
              </w:numPr>
              <w:pBdr>
                <w:top w:val="nil"/>
                <w:left w:val="nil"/>
                <w:bottom w:val="nil"/>
                <w:right w:val="nil"/>
                <w:between w:val="nil"/>
              </w:pBdr>
              <w:spacing w:line="276" w:lineRule="auto"/>
              <w:ind w:left="317" w:hanging="283"/>
              <w:jc w:val="both"/>
              <w:rPr>
                <w:rFonts w:ascii="Arial" w:eastAsia="Arial" w:hAnsi="Arial" w:cs="Arial"/>
                <w:sz w:val="18"/>
                <w:szCs w:val="18"/>
              </w:rPr>
            </w:pPr>
            <w:r>
              <w:rPr>
                <w:rFonts w:ascii="Arial" w:eastAsia="Arial" w:hAnsi="Arial" w:cs="Arial"/>
                <w:sz w:val="18"/>
                <w:szCs w:val="18"/>
              </w:rPr>
              <w:t>In cases when incidents of abuse are found, immediate actions should be taken in accordance with the Beneficiaries/Child Protection Policy.</w:t>
            </w:r>
          </w:p>
          <w:p w:rsidR="00A952C7" w:rsidRDefault="001C4C7E">
            <w:pPr>
              <w:numPr>
                <w:ilvl w:val="0"/>
                <w:numId w:val="25"/>
              </w:numPr>
              <w:pBdr>
                <w:top w:val="nil"/>
                <w:left w:val="nil"/>
                <w:bottom w:val="nil"/>
                <w:right w:val="nil"/>
                <w:between w:val="nil"/>
              </w:pBdr>
              <w:spacing w:line="276" w:lineRule="auto"/>
              <w:ind w:left="317" w:hanging="283"/>
              <w:jc w:val="both"/>
              <w:rPr>
                <w:rFonts w:ascii="Arial" w:eastAsia="Arial" w:hAnsi="Arial" w:cs="Arial"/>
                <w:i/>
                <w:sz w:val="18"/>
                <w:szCs w:val="18"/>
              </w:rPr>
            </w:pPr>
            <w:r>
              <w:rPr>
                <w:rFonts w:ascii="Arial" w:eastAsia="Arial" w:hAnsi="Arial" w:cs="Arial"/>
                <w:sz w:val="18"/>
                <w:szCs w:val="18"/>
              </w:rPr>
              <w:t>The agency provides orientation programs and services for women empowerment such as gender sensitivity, equality and development in the community, Men Opposed to Violence Everywhere, children’s rights and other child protection law, and/or other similar activities</w:t>
            </w:r>
          </w:p>
          <w:p w:rsidR="00A952C7" w:rsidRDefault="001C4C7E">
            <w:pPr>
              <w:numPr>
                <w:ilvl w:val="0"/>
                <w:numId w:val="25"/>
              </w:numPr>
              <w:pBdr>
                <w:top w:val="nil"/>
                <w:left w:val="nil"/>
                <w:bottom w:val="nil"/>
                <w:right w:val="nil"/>
                <w:between w:val="nil"/>
              </w:pBdr>
              <w:spacing w:line="276" w:lineRule="auto"/>
              <w:ind w:left="317" w:hanging="283"/>
              <w:jc w:val="both"/>
              <w:rPr>
                <w:rFonts w:ascii="Arial" w:eastAsia="Arial" w:hAnsi="Arial" w:cs="Arial"/>
                <w:i/>
                <w:sz w:val="18"/>
                <w:szCs w:val="18"/>
              </w:rPr>
            </w:pPr>
            <w:r>
              <w:rPr>
                <w:rFonts w:ascii="Arial" w:eastAsia="Arial" w:hAnsi="Arial" w:cs="Arial"/>
                <w:sz w:val="18"/>
                <w:szCs w:val="18"/>
              </w:rPr>
              <w:t xml:space="preserve">Beneficiaries are trained on personal safety and protective behavior such as life skills, survival, and etc. </w:t>
            </w:r>
          </w:p>
          <w:p w:rsidR="00A952C7" w:rsidRDefault="001C4C7E">
            <w:pPr>
              <w:numPr>
                <w:ilvl w:val="0"/>
                <w:numId w:val="25"/>
              </w:numPr>
              <w:pBdr>
                <w:top w:val="nil"/>
                <w:left w:val="nil"/>
                <w:bottom w:val="nil"/>
                <w:right w:val="nil"/>
                <w:between w:val="nil"/>
              </w:pBdr>
              <w:spacing w:after="200" w:line="276" w:lineRule="auto"/>
              <w:ind w:left="317" w:hanging="283"/>
              <w:jc w:val="both"/>
              <w:rPr>
                <w:rFonts w:ascii="Arial" w:eastAsia="Arial" w:hAnsi="Arial" w:cs="Arial"/>
                <w:i/>
                <w:sz w:val="18"/>
                <w:szCs w:val="18"/>
              </w:rPr>
            </w:pPr>
            <w:r>
              <w:rPr>
                <w:rFonts w:ascii="Arial" w:eastAsia="Arial" w:hAnsi="Arial" w:cs="Arial"/>
                <w:sz w:val="18"/>
                <w:szCs w:val="18"/>
              </w:rPr>
              <w:t xml:space="preserve">Beneficiaries are ensured of confidentiality from media exposure </w:t>
            </w:r>
          </w:p>
          <w:p w:rsidR="00A952C7" w:rsidRDefault="001C4C7E">
            <w:pPr>
              <w:rPr>
                <w:rFonts w:ascii="Arial" w:eastAsia="Arial" w:hAnsi="Arial" w:cs="Arial"/>
                <w:sz w:val="18"/>
                <w:szCs w:val="18"/>
              </w:rPr>
            </w:pPr>
            <w:r>
              <w:rPr>
                <w:rFonts w:ascii="Arial" w:eastAsia="Arial" w:hAnsi="Arial" w:cs="Arial"/>
                <w:sz w:val="18"/>
                <w:szCs w:val="18"/>
              </w:rPr>
              <w:t>MOV: MOO/Beneficiary Protection Policy/Code of Conduct of Staff/ Signed and posted Manifesto of Support/ Incident Report/Activity Report/ Case folder/SCSR/FGD or Interview with Social Worker and Beneficiary / Attendance Sheet</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56"/>
        </w:trPr>
        <w:tc>
          <w:tcPr>
            <w:tcW w:w="2760" w:type="dxa"/>
            <w:tcBorders>
              <w:top w:val="single" w:sz="4" w:space="0" w:color="000000"/>
              <w:bottom w:val="single" w:sz="4" w:space="0" w:color="000000"/>
            </w:tcBorders>
          </w:tcPr>
          <w:p w:rsidR="00A952C7" w:rsidRDefault="001C4C7E">
            <w:pPr>
              <w:pBdr>
                <w:top w:val="nil"/>
                <w:left w:val="nil"/>
                <w:bottom w:val="nil"/>
                <w:right w:val="nil"/>
                <w:between w:val="nil"/>
              </w:pBdr>
              <w:ind w:left="720"/>
              <w:jc w:val="both"/>
              <w:rPr>
                <w:rFonts w:ascii="Arial" w:eastAsia="Arial" w:hAnsi="Arial" w:cs="Arial"/>
                <w:sz w:val="18"/>
                <w:szCs w:val="18"/>
              </w:rPr>
            </w:pPr>
            <w:r>
              <w:rPr>
                <w:rFonts w:ascii="Arial" w:eastAsia="Arial" w:hAnsi="Arial" w:cs="Arial"/>
                <w:b/>
                <w:sz w:val="18"/>
                <w:szCs w:val="18"/>
              </w:rPr>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11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b/>
                <w:sz w:val="18"/>
                <w:szCs w:val="18"/>
              </w:rPr>
              <w:t>No. of complied Standards on Helping Strategies and Interventions</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399"/>
        </w:trPr>
        <w:tc>
          <w:tcPr>
            <w:tcW w:w="14055" w:type="dxa"/>
            <w:gridSpan w:val="5"/>
            <w:tcBorders>
              <w:top w:val="single" w:sz="4" w:space="0" w:color="000000"/>
              <w:bottom w:val="single" w:sz="4" w:space="0" w:color="000000"/>
            </w:tcBorders>
          </w:tcPr>
          <w:p w:rsidR="00A952C7" w:rsidRDefault="001C4C7E">
            <w:pPr>
              <w:jc w:val="both"/>
              <w:rPr>
                <w:rFonts w:ascii="Arial" w:eastAsia="Arial" w:hAnsi="Arial" w:cs="Arial"/>
                <w:b/>
                <w:sz w:val="18"/>
                <w:szCs w:val="18"/>
              </w:rPr>
            </w:pPr>
            <w:r>
              <w:rPr>
                <w:rFonts w:ascii="Arial" w:eastAsia="Arial" w:hAnsi="Arial" w:cs="Arial"/>
                <w:b/>
                <w:sz w:val="18"/>
                <w:szCs w:val="18"/>
              </w:rPr>
              <w:t>V. Physical Structure and Safety</w:t>
            </w:r>
          </w:p>
          <w:p w:rsidR="00A952C7" w:rsidRDefault="001C4C7E">
            <w:pPr>
              <w:jc w:val="both"/>
              <w:rPr>
                <w:rFonts w:ascii="Arial" w:eastAsia="Arial" w:hAnsi="Arial" w:cs="Arial"/>
                <w:b/>
                <w:sz w:val="18"/>
                <w:szCs w:val="18"/>
              </w:rPr>
            </w:pPr>
            <w:r>
              <w:rPr>
                <w:rFonts w:ascii="Arial" w:eastAsia="Arial" w:hAnsi="Arial" w:cs="Arial"/>
                <w:sz w:val="18"/>
                <w:szCs w:val="18"/>
              </w:rPr>
              <w:t>Must meet at least the minimum requirements set by existing laws governing physical structure and safety, i.e. BP 344, National Building Code of the Philippines, Philippine Fire Code, and Occupational Health and Safety Standards etc.</w:t>
            </w:r>
          </w:p>
        </w:tc>
      </w:tr>
      <w:tr w:rsidR="00A952C7">
        <w:trPr>
          <w:trHeight w:val="517"/>
        </w:trPr>
        <w:tc>
          <w:tcPr>
            <w:tcW w:w="14055" w:type="dxa"/>
            <w:gridSpan w:val="5"/>
            <w:tcBorders>
              <w:top w:val="single" w:sz="4" w:space="0" w:color="000000"/>
              <w:bottom w:val="single" w:sz="4" w:space="0" w:color="000000"/>
            </w:tcBorders>
          </w:tcPr>
          <w:p w:rsidR="00A952C7" w:rsidRDefault="001C4C7E">
            <w:pPr>
              <w:spacing w:line="276" w:lineRule="auto"/>
              <w:rPr>
                <w:rFonts w:ascii="Arial" w:eastAsia="Arial" w:hAnsi="Arial" w:cs="Arial"/>
                <w:b/>
                <w:sz w:val="18"/>
                <w:szCs w:val="18"/>
              </w:rPr>
            </w:pPr>
            <w:r>
              <w:rPr>
                <w:rFonts w:ascii="Arial" w:eastAsia="Arial" w:hAnsi="Arial" w:cs="Arial"/>
                <w:b/>
                <w:sz w:val="18"/>
                <w:szCs w:val="18"/>
              </w:rPr>
              <w:t>Appropriate and ample space and facilities are provided for organizational functions and activities</w:t>
            </w: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2"/>
              </w:numPr>
              <w:jc w:val="both"/>
              <w:rPr>
                <w:rFonts w:ascii="Arial" w:eastAsia="Arial" w:hAnsi="Arial" w:cs="Arial"/>
                <w:sz w:val="18"/>
                <w:szCs w:val="18"/>
              </w:rPr>
            </w:pPr>
            <w:r>
              <w:rPr>
                <w:rFonts w:ascii="Arial" w:eastAsia="Arial" w:hAnsi="Arial" w:cs="Arial"/>
                <w:sz w:val="18"/>
                <w:szCs w:val="18"/>
              </w:rPr>
              <w:t>Office and Facility</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There is an accessible and identifiable office space where daily organizational functions and activities are conducted.</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Adaptive means of communication are installed and functional at all times.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Area of interaction is free from physical obstructions that are hazardous to the safety of the beneficiaries.</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jc w:val="both"/>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2</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Offices and facilities are kept in safe repair and decorated in such a way as to create a pleasant ambiance for personnel, beneficiaries, and visitors.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pBdr>
                <w:top w:val="nil"/>
                <w:left w:val="nil"/>
                <w:bottom w:val="nil"/>
                <w:right w:val="nil"/>
                <w:between w:val="nil"/>
              </w:pBdr>
              <w:jc w:val="both"/>
              <w:rPr>
                <w:rFonts w:ascii="Arial" w:eastAsia="Arial" w:hAnsi="Arial" w:cs="Arial"/>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3</w:t>
            </w:r>
          </w:p>
        </w:tc>
        <w:tc>
          <w:tcPr>
            <w:tcW w:w="6660" w:type="dxa"/>
          </w:tcPr>
          <w:p w:rsidR="00A952C7" w:rsidRDefault="001C4C7E">
            <w:pPr>
              <w:jc w:val="both"/>
              <w:rPr>
                <w:rFonts w:ascii="Arial" w:eastAsia="Arial" w:hAnsi="Arial" w:cs="Arial"/>
                <w:strike/>
                <w:sz w:val="18"/>
                <w:szCs w:val="18"/>
              </w:rPr>
            </w:pPr>
            <w:r>
              <w:rPr>
                <w:rFonts w:ascii="Arial" w:eastAsia="Arial" w:hAnsi="Arial" w:cs="Arial"/>
                <w:sz w:val="18"/>
                <w:szCs w:val="18"/>
              </w:rPr>
              <w:t>The office and facilities are in compliance with the existing laws and have been declared safe by the proper authorities.</w:t>
            </w:r>
          </w:p>
          <w:p w:rsidR="00A952C7" w:rsidRDefault="00A952C7">
            <w:pPr>
              <w:jc w:val="both"/>
              <w:rPr>
                <w:rFonts w:ascii="Arial" w:eastAsia="Arial" w:hAnsi="Arial" w:cs="Arial"/>
                <w:sz w:val="18"/>
                <w:szCs w:val="18"/>
              </w:rPr>
            </w:pPr>
          </w:p>
          <w:p w:rsidR="00A952C7" w:rsidRDefault="001C4C7E">
            <w:pPr>
              <w:ind w:firstLine="11"/>
              <w:jc w:val="both"/>
              <w:rPr>
                <w:rFonts w:ascii="Arial" w:eastAsia="Arial" w:hAnsi="Arial" w:cs="Arial"/>
                <w:strike/>
                <w:sz w:val="18"/>
                <w:szCs w:val="18"/>
              </w:rPr>
            </w:pPr>
            <w:r>
              <w:rPr>
                <w:rFonts w:ascii="Arial" w:eastAsia="Arial" w:hAnsi="Arial" w:cs="Arial"/>
                <w:sz w:val="18"/>
                <w:szCs w:val="18"/>
              </w:rPr>
              <w:t xml:space="preserve">MOV: Updated safety certificates (Annual Building Certificate, water </w:t>
            </w:r>
            <w:proofErr w:type="spellStart"/>
            <w:r>
              <w:rPr>
                <w:rFonts w:ascii="Arial" w:eastAsia="Arial" w:hAnsi="Arial" w:cs="Arial"/>
                <w:sz w:val="18"/>
                <w:szCs w:val="18"/>
              </w:rPr>
              <w:t>potability</w:t>
            </w:r>
            <w:proofErr w:type="spellEnd"/>
            <w:r>
              <w:rPr>
                <w:rFonts w:ascii="Arial" w:eastAsia="Arial" w:hAnsi="Arial" w:cs="Arial"/>
                <w:sz w:val="18"/>
                <w:szCs w:val="18"/>
              </w:rPr>
              <w:t>, Fire Safety Inspection Certificate (FSIC)</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lastRenderedPageBreak/>
              <w:t xml:space="preserve">Public Areas </w:t>
            </w:r>
          </w:p>
          <w:p w:rsidR="00A952C7" w:rsidRDefault="00A952C7">
            <w:pPr>
              <w:ind w:left="720"/>
              <w:jc w:val="both"/>
              <w:rPr>
                <w:rFonts w:ascii="Arial" w:eastAsia="Arial" w:hAnsi="Arial" w:cs="Arial"/>
                <w:sz w:val="18"/>
                <w:szCs w:val="18"/>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4</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With adequate space or lobby or reception area for beneficiaries and visitors alike </w:t>
            </w:r>
          </w:p>
          <w:p w:rsidR="00A952C7" w:rsidRDefault="00A952C7">
            <w:pPr>
              <w:jc w:val="both"/>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MOV: Observation Results/ Photo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Accessibility Requirements</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5</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The agency’s office facilities are installed with the necessary accessibility requirements (walkways, ramps, handrails, seating for the person with disabilities) per Batas </w:t>
            </w:r>
            <w:proofErr w:type="spellStart"/>
            <w:r>
              <w:rPr>
                <w:rFonts w:ascii="Arial" w:eastAsia="Arial" w:hAnsi="Arial" w:cs="Arial"/>
                <w:sz w:val="18"/>
                <w:szCs w:val="18"/>
              </w:rPr>
              <w:t>Pambansa</w:t>
            </w:r>
            <w:proofErr w:type="spellEnd"/>
            <w:r>
              <w:rPr>
                <w:rFonts w:ascii="Arial" w:eastAsia="Arial" w:hAnsi="Arial" w:cs="Arial"/>
                <w:sz w:val="18"/>
                <w:szCs w:val="18"/>
              </w:rPr>
              <w:t xml:space="preserve"> 344 or the Accessibility Law </w:t>
            </w:r>
          </w:p>
          <w:p w:rsidR="00A952C7" w:rsidRDefault="00A952C7">
            <w:pPr>
              <w:jc w:val="both"/>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jc w:val="both"/>
              <w:rPr>
                <w:rFonts w:ascii="Arial" w:eastAsia="Arial" w:hAnsi="Arial" w:cs="Arial"/>
                <w:sz w:val="18"/>
                <w:szCs w:val="18"/>
              </w:rPr>
            </w:pPr>
            <w:r>
              <w:rPr>
                <w:rFonts w:ascii="Arial" w:eastAsia="Arial" w:hAnsi="Arial" w:cs="Arial"/>
                <w:sz w:val="18"/>
                <w:szCs w:val="18"/>
              </w:rPr>
              <w:t>Communal/ Activity Area</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6</w:t>
            </w:r>
          </w:p>
        </w:tc>
        <w:tc>
          <w:tcPr>
            <w:tcW w:w="6660" w:type="dxa"/>
            <w:tcBorders>
              <w:top w:val="single" w:sz="4" w:space="0" w:color="000000"/>
              <w:bottom w:val="single" w:sz="4" w:space="0" w:color="000000"/>
            </w:tcBorders>
          </w:tcPr>
          <w:p w:rsidR="00A952C7" w:rsidRDefault="001C4C7E">
            <w:pPr>
              <w:ind w:firstLine="11"/>
              <w:rPr>
                <w:rFonts w:ascii="Arial" w:eastAsia="Arial" w:hAnsi="Arial" w:cs="Arial"/>
                <w:sz w:val="18"/>
                <w:szCs w:val="18"/>
              </w:rPr>
            </w:pPr>
            <w:r>
              <w:rPr>
                <w:rFonts w:ascii="Arial" w:eastAsia="Arial" w:hAnsi="Arial" w:cs="Arial"/>
                <w:sz w:val="18"/>
                <w:szCs w:val="18"/>
              </w:rPr>
              <w:t xml:space="preserve">With communal area or activity areas for variety of social, cultural, religious, official, and personal activities. </w:t>
            </w:r>
          </w:p>
          <w:p w:rsidR="00A952C7" w:rsidRDefault="00A952C7">
            <w:pPr>
              <w:ind w:firstLine="11"/>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jc w:val="both"/>
              <w:rPr>
                <w:rFonts w:ascii="Arial" w:eastAsia="Arial" w:hAnsi="Arial" w:cs="Arial"/>
                <w:sz w:val="18"/>
                <w:szCs w:val="18"/>
              </w:rPr>
            </w:pPr>
            <w:r>
              <w:rPr>
                <w:rFonts w:ascii="Arial" w:eastAsia="Arial" w:hAnsi="Arial" w:cs="Arial"/>
                <w:sz w:val="18"/>
                <w:szCs w:val="18"/>
              </w:rPr>
              <w:t>Interviewing /</w:t>
            </w:r>
          </w:p>
          <w:p w:rsidR="00A952C7" w:rsidRDefault="001C4C7E">
            <w:pPr>
              <w:pBdr>
                <w:top w:val="nil"/>
                <w:left w:val="nil"/>
                <w:bottom w:val="nil"/>
                <w:right w:val="nil"/>
                <w:between w:val="nil"/>
              </w:pBdr>
              <w:spacing w:line="276" w:lineRule="auto"/>
              <w:ind w:left="720"/>
              <w:rPr>
                <w:rFonts w:ascii="Arial" w:eastAsia="Arial" w:hAnsi="Arial" w:cs="Arial"/>
                <w:sz w:val="18"/>
                <w:szCs w:val="18"/>
              </w:rPr>
            </w:pPr>
            <w:r>
              <w:rPr>
                <w:rFonts w:ascii="Arial" w:eastAsia="Arial" w:hAnsi="Arial" w:cs="Arial"/>
                <w:sz w:val="18"/>
                <w:szCs w:val="18"/>
              </w:rPr>
              <w:t>Counselling Area</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7</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Has a separate room exclusive for counseling or interviewing, equipped with counseling paraphernalia such as art materials, throw pillow, dolls, toys, sandbox, and other furniture and fixtures appropriate to the age and purpose of the counseling or therapy session.</w:t>
            </w:r>
          </w:p>
          <w:p w:rsidR="00A952C7" w:rsidRDefault="00A952C7">
            <w:pPr>
              <w:jc w:val="both"/>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MOV: Photo Documentation/Observation Results</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val="restart"/>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Illumination and Ventilation</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8</w:t>
            </w:r>
          </w:p>
        </w:tc>
        <w:tc>
          <w:tcPr>
            <w:tcW w:w="6660" w:type="dxa"/>
            <w:tcBorders>
              <w:top w:val="single" w:sz="4" w:space="0" w:color="000000"/>
              <w:bottom w:val="single" w:sz="4" w:space="0" w:color="000000"/>
            </w:tcBorders>
          </w:tcPr>
          <w:p w:rsidR="00A952C7" w:rsidRDefault="001C4C7E">
            <w:pPr>
              <w:ind w:firstLine="11"/>
              <w:rPr>
                <w:rFonts w:ascii="Arial" w:eastAsia="Arial" w:hAnsi="Arial" w:cs="Arial"/>
                <w:sz w:val="18"/>
                <w:szCs w:val="18"/>
              </w:rPr>
            </w:pPr>
            <w:r>
              <w:rPr>
                <w:rFonts w:ascii="Arial" w:eastAsia="Arial" w:hAnsi="Arial" w:cs="Arial"/>
                <w:sz w:val="18"/>
                <w:szCs w:val="18"/>
              </w:rPr>
              <w:t xml:space="preserve">All areas in the facility are sufficiently illuminated and have adequate ventilation. </w:t>
            </w:r>
          </w:p>
          <w:p w:rsidR="00A952C7" w:rsidRDefault="00A952C7">
            <w:pPr>
              <w:ind w:firstLine="11"/>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vMerge/>
            <w:tcBorders>
              <w:top w:val="single" w:sz="4" w:space="0" w:color="000000"/>
              <w:bottom w:val="single" w:sz="4" w:space="0" w:color="000000"/>
            </w:tcBorders>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9</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Bathrooms:</w:t>
            </w:r>
          </w:p>
          <w:p w:rsidR="00A952C7" w:rsidRDefault="001C4C7E">
            <w:pPr>
              <w:numPr>
                <w:ilvl w:val="0"/>
                <w:numId w:val="44"/>
              </w:numPr>
              <w:pBdr>
                <w:top w:val="nil"/>
                <w:left w:val="nil"/>
                <w:bottom w:val="nil"/>
                <w:right w:val="nil"/>
                <w:between w:val="nil"/>
              </w:pBdr>
              <w:spacing w:line="276" w:lineRule="auto"/>
              <w:jc w:val="both"/>
              <w:rPr>
                <w:rFonts w:ascii="Arial" w:eastAsia="Arial" w:hAnsi="Arial" w:cs="Arial"/>
                <w:sz w:val="18"/>
                <w:szCs w:val="18"/>
              </w:rPr>
            </w:pPr>
            <w:r>
              <w:rPr>
                <w:rFonts w:ascii="Arial" w:eastAsia="Arial" w:hAnsi="Arial" w:cs="Arial"/>
                <w:sz w:val="18"/>
                <w:szCs w:val="18"/>
              </w:rPr>
              <w:t>Equipped with grab bars and handrails and bathroom door entrance must be wide enough to accommodate a wheelchair;</w:t>
            </w:r>
          </w:p>
          <w:p w:rsidR="00A952C7" w:rsidRDefault="001C4C7E">
            <w:pPr>
              <w:numPr>
                <w:ilvl w:val="0"/>
                <w:numId w:val="4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With a lavatory;</w:t>
            </w:r>
          </w:p>
          <w:p w:rsidR="00A952C7" w:rsidRDefault="001C4C7E">
            <w:pPr>
              <w:numPr>
                <w:ilvl w:val="0"/>
                <w:numId w:val="4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 xml:space="preserve">With a soap and waste bin; </w:t>
            </w:r>
          </w:p>
          <w:p w:rsidR="00A952C7" w:rsidRDefault="001C4C7E">
            <w:pPr>
              <w:numPr>
                <w:ilvl w:val="0"/>
                <w:numId w:val="44"/>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With proper ventilation (window) or exhaust for air circulation;</w:t>
            </w:r>
          </w:p>
          <w:p w:rsidR="00A952C7" w:rsidRDefault="001C4C7E">
            <w:pPr>
              <w:numPr>
                <w:ilvl w:val="0"/>
                <w:numId w:val="44"/>
              </w:numPr>
              <w:pBdr>
                <w:top w:val="nil"/>
                <w:left w:val="nil"/>
                <w:bottom w:val="nil"/>
                <w:right w:val="nil"/>
                <w:between w:val="nil"/>
              </w:pBdr>
              <w:spacing w:after="200" w:line="276" w:lineRule="auto"/>
              <w:rPr>
                <w:rFonts w:ascii="Arial" w:eastAsia="Arial" w:hAnsi="Arial" w:cs="Arial"/>
                <w:sz w:val="18"/>
                <w:szCs w:val="18"/>
              </w:rPr>
            </w:pPr>
            <w:r>
              <w:rPr>
                <w:rFonts w:ascii="Arial" w:eastAsia="Arial" w:hAnsi="Arial" w:cs="Arial"/>
                <w:sz w:val="18"/>
                <w:szCs w:val="18"/>
              </w:rPr>
              <w:t xml:space="preserve">Has at least 3.5 </w:t>
            </w:r>
            <w:proofErr w:type="spellStart"/>
            <w:r>
              <w:rPr>
                <w:rFonts w:ascii="Arial" w:eastAsia="Arial" w:hAnsi="Arial" w:cs="Arial"/>
                <w:sz w:val="18"/>
                <w:szCs w:val="18"/>
              </w:rPr>
              <w:t>sqm</w:t>
            </w:r>
            <w:proofErr w:type="spellEnd"/>
            <w:r>
              <w:rPr>
                <w:rFonts w:ascii="Arial" w:eastAsia="Arial" w:hAnsi="Arial" w:cs="Arial"/>
                <w:sz w:val="18"/>
                <w:szCs w:val="18"/>
              </w:rPr>
              <w:t xml:space="preserve">. space enough for a toilet seat, urinal, and shower. </w:t>
            </w:r>
          </w:p>
          <w:p w:rsidR="00A952C7" w:rsidRDefault="001C4C7E">
            <w:pPr>
              <w:jc w:val="both"/>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lastRenderedPageBreak/>
              <w:t>Storage Area</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10</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With a properly labeled of designated storage area/place or a separate storage room to properly store, segregate, and organize supplies with proper labels (Food and Non-Food and for authorized personnel only)</w:t>
            </w:r>
          </w:p>
          <w:p w:rsidR="00A952C7" w:rsidRDefault="001C4C7E">
            <w:pPr>
              <w:jc w:val="both"/>
              <w:rPr>
                <w:rFonts w:ascii="Arial" w:eastAsia="Arial" w:hAnsi="Arial" w:cs="Arial"/>
                <w:sz w:val="18"/>
                <w:szCs w:val="18"/>
              </w:rPr>
            </w:pPr>
            <w:r>
              <w:rPr>
                <w:rFonts w:ascii="Arial" w:eastAsia="Arial" w:hAnsi="Arial" w:cs="Arial"/>
                <w:sz w:val="18"/>
                <w:szCs w:val="18"/>
              </w:rPr>
              <w:t xml:space="preserve">Free from rodents and other stray insects/pests. </w:t>
            </w:r>
          </w:p>
          <w:p w:rsidR="00A952C7" w:rsidRDefault="00A952C7">
            <w:pPr>
              <w:jc w:val="both"/>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MOV: Observation Results/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Conference/ Training Room/ Space</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11</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 xml:space="preserve">Has a conference room/open space with fixtures within the facility conducive for the conduct of meetings, seminars, training, and other similar activities for use by the staff and beneficiaries. </w:t>
            </w:r>
          </w:p>
          <w:p w:rsidR="00A952C7" w:rsidRDefault="00A952C7">
            <w:pPr>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In the absence of a conference room/space, the alternative multi-purpose room/area which serves as a venue for the said activities must be conducive to learning.</w:t>
            </w:r>
          </w:p>
          <w:p w:rsidR="00A952C7" w:rsidRDefault="00A952C7">
            <w:pPr>
              <w:jc w:val="both"/>
              <w:rPr>
                <w:rFonts w:ascii="Arial" w:eastAsia="Arial" w:hAnsi="Arial" w:cs="Arial"/>
                <w:sz w:val="18"/>
                <w:szCs w:val="18"/>
              </w:rPr>
            </w:pPr>
          </w:p>
          <w:p w:rsidR="00A952C7" w:rsidRDefault="001C4C7E">
            <w:pPr>
              <w:ind w:firstLine="11"/>
              <w:rPr>
                <w:rFonts w:ascii="Arial" w:eastAsia="Arial" w:hAnsi="Arial" w:cs="Arial"/>
                <w:sz w:val="18"/>
                <w:szCs w:val="18"/>
              </w:rPr>
            </w:pPr>
            <w:r>
              <w:rPr>
                <w:rFonts w:ascii="Arial" w:eastAsia="Arial" w:hAnsi="Arial" w:cs="Arial"/>
                <w:sz w:val="18"/>
                <w:szCs w:val="18"/>
              </w:rPr>
              <w:t>MOV: Observation and Documentation Report of Activities conducted in said Area/Space</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Sanitation and Waste Management System</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12</w:t>
            </w:r>
          </w:p>
        </w:tc>
        <w:tc>
          <w:tcPr>
            <w:tcW w:w="6660" w:type="dxa"/>
            <w:tcBorders>
              <w:top w:val="single" w:sz="4" w:space="0" w:color="000000"/>
              <w:bottom w:val="single" w:sz="4" w:space="0" w:color="000000"/>
            </w:tcBorders>
          </w:tcPr>
          <w:p w:rsidR="00A952C7" w:rsidRDefault="001C4C7E">
            <w:pPr>
              <w:ind w:firstLine="11"/>
              <w:jc w:val="both"/>
              <w:rPr>
                <w:rFonts w:ascii="Arial" w:eastAsia="Arial" w:hAnsi="Arial" w:cs="Arial"/>
                <w:sz w:val="18"/>
                <w:szCs w:val="18"/>
              </w:rPr>
            </w:pPr>
            <w:r>
              <w:rPr>
                <w:rFonts w:ascii="Arial" w:eastAsia="Arial" w:hAnsi="Arial" w:cs="Arial"/>
                <w:sz w:val="18"/>
                <w:szCs w:val="18"/>
              </w:rPr>
              <w:t>Implements proper waste disposal system (segregation of biodegradable and non-biodegradable materials) and practices that supports the Clean Air Act.</w:t>
            </w:r>
          </w:p>
          <w:p w:rsidR="00A952C7" w:rsidRDefault="00A952C7">
            <w:pPr>
              <w:ind w:firstLine="11"/>
              <w:jc w:val="both"/>
              <w:rPr>
                <w:rFonts w:ascii="Arial" w:eastAsia="Arial" w:hAnsi="Arial" w:cs="Arial"/>
                <w:sz w:val="18"/>
                <w:szCs w:val="18"/>
              </w:rPr>
            </w:pPr>
          </w:p>
          <w:p w:rsidR="00A952C7" w:rsidRDefault="001C4C7E">
            <w:pPr>
              <w:jc w:val="both"/>
              <w:rPr>
                <w:rFonts w:ascii="Arial" w:eastAsia="Arial" w:hAnsi="Arial" w:cs="Arial"/>
                <w:sz w:val="18"/>
                <w:szCs w:val="18"/>
              </w:rPr>
            </w:pPr>
            <w:r>
              <w:rPr>
                <w:rFonts w:ascii="Arial" w:eastAsia="Arial" w:hAnsi="Arial" w:cs="Arial"/>
                <w:sz w:val="18"/>
                <w:szCs w:val="18"/>
              </w:rPr>
              <w:t>MOV: Observation and Documentation</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17"/>
        </w:trPr>
        <w:tc>
          <w:tcPr>
            <w:tcW w:w="2760" w:type="dxa"/>
            <w:tcBorders>
              <w:top w:val="single" w:sz="4" w:space="0" w:color="000000"/>
              <w:bottom w:val="single" w:sz="4" w:space="0" w:color="000000"/>
            </w:tcBorders>
          </w:tcPr>
          <w:p w:rsidR="00A952C7" w:rsidRDefault="001C4C7E">
            <w:pPr>
              <w:numPr>
                <w:ilvl w:val="0"/>
                <w:numId w:val="22"/>
              </w:num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Emergency Exits</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sz w:val="18"/>
                <w:szCs w:val="18"/>
              </w:rPr>
              <w:t>13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sz w:val="18"/>
                <w:szCs w:val="18"/>
              </w:rPr>
              <w:t>The office and facilities are in compliance with the existing laws and have been declared safe by the proper authorities.</w:t>
            </w:r>
          </w:p>
          <w:p w:rsidR="00A952C7" w:rsidRDefault="00A952C7">
            <w:pPr>
              <w:ind w:firstLine="11"/>
              <w:jc w:val="both"/>
              <w:rPr>
                <w:rFonts w:ascii="Arial" w:eastAsia="Arial" w:hAnsi="Arial" w:cs="Arial"/>
                <w:sz w:val="18"/>
                <w:szCs w:val="18"/>
              </w:rPr>
            </w:pPr>
          </w:p>
          <w:p w:rsidR="00A952C7" w:rsidRDefault="001C4C7E">
            <w:pPr>
              <w:ind w:firstLine="11"/>
              <w:jc w:val="both"/>
              <w:rPr>
                <w:rFonts w:ascii="Arial" w:eastAsia="Arial" w:hAnsi="Arial" w:cs="Arial"/>
                <w:sz w:val="18"/>
                <w:szCs w:val="18"/>
              </w:rPr>
            </w:pPr>
            <w:r>
              <w:rPr>
                <w:rFonts w:ascii="Arial" w:eastAsia="Arial" w:hAnsi="Arial" w:cs="Arial"/>
                <w:sz w:val="18"/>
                <w:szCs w:val="18"/>
              </w:rPr>
              <w:t xml:space="preserve">With an evacuation/emergency exit floor plan in case of disasters posted and installed in lobbies and hallways. </w:t>
            </w:r>
          </w:p>
          <w:p w:rsidR="00A952C7" w:rsidRDefault="00A952C7">
            <w:pPr>
              <w:ind w:firstLine="11"/>
              <w:jc w:val="both"/>
              <w:rPr>
                <w:rFonts w:ascii="Arial" w:eastAsia="Arial" w:hAnsi="Arial" w:cs="Arial"/>
                <w:sz w:val="18"/>
                <w:szCs w:val="18"/>
              </w:rPr>
            </w:pPr>
          </w:p>
          <w:p w:rsidR="00A952C7" w:rsidRDefault="001C4C7E">
            <w:pPr>
              <w:ind w:firstLine="11"/>
              <w:jc w:val="both"/>
              <w:rPr>
                <w:rFonts w:ascii="Arial" w:eastAsia="Arial" w:hAnsi="Arial" w:cs="Arial"/>
                <w:sz w:val="18"/>
                <w:szCs w:val="18"/>
              </w:rPr>
            </w:pPr>
            <w:r>
              <w:rPr>
                <w:rFonts w:ascii="Arial" w:eastAsia="Arial" w:hAnsi="Arial" w:cs="Arial"/>
                <w:sz w:val="18"/>
                <w:szCs w:val="18"/>
              </w:rPr>
              <w:t xml:space="preserve">Emergency exits are available and unobstructed at all times on all floor areas, are accessible with exit signs or arrows properly and visibly installed for direction. </w:t>
            </w:r>
          </w:p>
          <w:p w:rsidR="00A952C7" w:rsidRDefault="00A952C7">
            <w:pPr>
              <w:jc w:val="both"/>
              <w:rPr>
                <w:rFonts w:ascii="Arial" w:eastAsia="Arial" w:hAnsi="Arial" w:cs="Arial"/>
                <w:sz w:val="18"/>
                <w:szCs w:val="18"/>
              </w:rPr>
            </w:pPr>
          </w:p>
          <w:p w:rsidR="00A952C7" w:rsidRDefault="001C4C7E">
            <w:pPr>
              <w:ind w:firstLine="11"/>
              <w:jc w:val="both"/>
              <w:rPr>
                <w:rFonts w:ascii="Arial" w:eastAsia="Arial" w:hAnsi="Arial" w:cs="Arial"/>
                <w:sz w:val="18"/>
                <w:szCs w:val="18"/>
              </w:rPr>
            </w:pPr>
            <w:r>
              <w:rPr>
                <w:rFonts w:ascii="Arial" w:eastAsia="Arial" w:hAnsi="Arial" w:cs="Arial"/>
                <w:sz w:val="18"/>
                <w:szCs w:val="18"/>
              </w:rPr>
              <w:t>MOV: Evacuation/Emergency Exit Floor Plan/Observation/photo documentation/ safety certificates</w:t>
            </w:r>
          </w:p>
        </w:tc>
        <w:tc>
          <w:tcPr>
            <w:tcW w:w="855" w:type="dxa"/>
            <w:tcBorders>
              <w:top w:val="single" w:sz="4" w:space="0" w:color="000000"/>
              <w:bottom w:val="single" w:sz="4" w:space="0" w:color="000000"/>
            </w:tcBorders>
            <w:shd w:val="clear" w:color="auto" w:fill="auto"/>
          </w:tcPr>
          <w:p w:rsidR="00A952C7" w:rsidRDefault="00A952C7">
            <w:pPr>
              <w:ind w:right="115"/>
              <w:jc w:val="center"/>
              <w:rPr>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r w:rsidR="00A952C7">
        <w:trPr>
          <w:trHeight w:val="50"/>
        </w:trPr>
        <w:tc>
          <w:tcPr>
            <w:tcW w:w="2760" w:type="dxa"/>
            <w:tcBorders>
              <w:top w:val="single" w:sz="4" w:space="0" w:color="000000"/>
              <w:bottom w:val="single" w:sz="4" w:space="0" w:color="000000"/>
            </w:tcBorders>
          </w:tcPr>
          <w:p w:rsidR="00A952C7" w:rsidRDefault="001C4C7E">
            <w:pPr>
              <w:pBdr>
                <w:top w:val="nil"/>
                <w:left w:val="nil"/>
                <w:bottom w:val="nil"/>
                <w:right w:val="nil"/>
                <w:between w:val="nil"/>
              </w:pBdr>
              <w:ind w:left="720"/>
              <w:jc w:val="both"/>
              <w:rPr>
                <w:rFonts w:ascii="Arial" w:eastAsia="Arial" w:hAnsi="Arial" w:cs="Arial"/>
                <w:sz w:val="18"/>
                <w:szCs w:val="18"/>
              </w:rPr>
            </w:pPr>
            <w:r>
              <w:rPr>
                <w:rFonts w:ascii="Arial" w:eastAsia="Arial" w:hAnsi="Arial" w:cs="Arial"/>
                <w:b/>
                <w:sz w:val="18"/>
                <w:szCs w:val="18"/>
              </w:rPr>
              <w:t>SUB-TOTAL</w:t>
            </w:r>
          </w:p>
        </w:tc>
        <w:tc>
          <w:tcPr>
            <w:tcW w:w="645" w:type="dxa"/>
            <w:tcBorders>
              <w:top w:val="single" w:sz="4" w:space="0" w:color="000000"/>
              <w:bottom w:val="single" w:sz="4" w:space="0" w:color="000000"/>
            </w:tcBorders>
          </w:tcPr>
          <w:p w:rsidR="00A952C7" w:rsidRDefault="001C4C7E">
            <w:pPr>
              <w:jc w:val="center"/>
              <w:rPr>
                <w:rFonts w:ascii="Arial" w:eastAsia="Arial" w:hAnsi="Arial" w:cs="Arial"/>
                <w:sz w:val="18"/>
                <w:szCs w:val="18"/>
              </w:rPr>
            </w:pPr>
            <w:r>
              <w:rPr>
                <w:rFonts w:ascii="Arial" w:eastAsia="Arial" w:hAnsi="Arial" w:cs="Arial"/>
                <w:b/>
                <w:sz w:val="18"/>
                <w:szCs w:val="18"/>
              </w:rPr>
              <w:t>13</w:t>
            </w:r>
          </w:p>
        </w:tc>
        <w:tc>
          <w:tcPr>
            <w:tcW w:w="6660" w:type="dxa"/>
            <w:tcBorders>
              <w:top w:val="single" w:sz="4" w:space="0" w:color="000000"/>
              <w:bottom w:val="single" w:sz="4" w:space="0" w:color="000000"/>
            </w:tcBorders>
          </w:tcPr>
          <w:p w:rsidR="00A952C7" w:rsidRDefault="001C4C7E">
            <w:pPr>
              <w:jc w:val="both"/>
              <w:rPr>
                <w:rFonts w:ascii="Arial" w:eastAsia="Arial" w:hAnsi="Arial" w:cs="Arial"/>
                <w:sz w:val="18"/>
                <w:szCs w:val="18"/>
              </w:rPr>
            </w:pPr>
            <w:r>
              <w:rPr>
                <w:rFonts w:ascii="Arial" w:eastAsia="Arial" w:hAnsi="Arial" w:cs="Arial"/>
                <w:b/>
                <w:sz w:val="18"/>
                <w:szCs w:val="18"/>
              </w:rPr>
              <w:t>No. of complied Standards on Physical Structure and Safety</w:t>
            </w:r>
          </w:p>
        </w:tc>
        <w:tc>
          <w:tcPr>
            <w:tcW w:w="855" w:type="dxa"/>
            <w:tcBorders>
              <w:top w:val="single" w:sz="4" w:space="0" w:color="000000"/>
              <w:bottom w:val="single" w:sz="4" w:space="0" w:color="000000"/>
            </w:tcBorders>
            <w:shd w:val="clear" w:color="auto" w:fill="auto"/>
          </w:tcPr>
          <w:p w:rsidR="00A952C7" w:rsidRDefault="00A952C7">
            <w:pPr>
              <w:ind w:right="115"/>
              <w:jc w:val="center"/>
              <w:rPr>
                <w:rFonts w:ascii="Arial" w:eastAsia="Arial" w:hAnsi="Arial" w:cs="Arial"/>
                <w:sz w:val="18"/>
                <w:szCs w:val="18"/>
              </w:rPr>
            </w:pPr>
          </w:p>
        </w:tc>
        <w:tc>
          <w:tcPr>
            <w:tcW w:w="3135" w:type="dxa"/>
            <w:tcBorders>
              <w:top w:val="single" w:sz="4" w:space="0" w:color="000000"/>
              <w:bottom w:val="single" w:sz="4" w:space="0" w:color="000000"/>
            </w:tcBorders>
            <w:shd w:val="clear" w:color="auto" w:fill="auto"/>
            <w:vAlign w:val="center"/>
          </w:tcPr>
          <w:p w:rsidR="00A952C7" w:rsidRDefault="00A952C7">
            <w:pPr>
              <w:rPr>
                <w:rFonts w:ascii="Arial" w:eastAsia="Arial" w:hAnsi="Arial" w:cs="Arial"/>
                <w:b/>
                <w:sz w:val="18"/>
                <w:szCs w:val="18"/>
              </w:rPr>
            </w:pPr>
          </w:p>
        </w:tc>
      </w:tr>
    </w:tbl>
    <w:p w:rsidR="00A952C7" w:rsidRDefault="001C4C7E">
      <w:pPr>
        <w:spacing w:before="240"/>
        <w:ind w:left="709"/>
        <w:jc w:val="both"/>
        <w:rPr>
          <w:rFonts w:ascii="Arial" w:eastAsia="Arial" w:hAnsi="Arial" w:cs="Arial"/>
          <w:b/>
          <w:sz w:val="20"/>
          <w:szCs w:val="20"/>
        </w:rPr>
      </w:pPr>
      <w:r>
        <w:rPr>
          <w:rFonts w:ascii="Arial" w:eastAsia="Arial" w:hAnsi="Arial" w:cs="Arial"/>
          <w:b/>
          <w:sz w:val="20"/>
          <w:szCs w:val="20"/>
        </w:rPr>
        <w:t>Other Findings:</w:t>
      </w:r>
    </w:p>
    <w:p w:rsidR="00A952C7" w:rsidRDefault="001C4C7E">
      <w:pPr>
        <w:spacing w:before="240" w:after="0"/>
        <w:ind w:left="709" w:right="1808"/>
        <w:jc w:val="both"/>
        <w:rPr>
          <w:rFonts w:ascii="Arial" w:eastAsia="Arial" w:hAnsi="Arial" w:cs="Arial"/>
          <w:b/>
          <w:sz w:val="20"/>
          <w:szCs w:val="20"/>
        </w:rPr>
      </w:pPr>
      <w:r>
        <w:rPr>
          <w:rFonts w:ascii="Arial" w:eastAsia="Arial" w:hAnsi="Arial" w:cs="Arial"/>
          <w:b/>
          <w:sz w:val="20"/>
          <w:szCs w:val="20"/>
        </w:rPr>
        <w:t xml:space="preserve">Highlights of Focus Group Discussion </w:t>
      </w:r>
      <w:r>
        <w:rPr>
          <w:rFonts w:ascii="Arial" w:eastAsia="Arial" w:hAnsi="Arial" w:cs="Arial"/>
          <w:sz w:val="20"/>
          <w:szCs w:val="20"/>
        </w:rPr>
        <w:t>(Include the effect of programs and services delivered by the agency for their development, cite previous situation and compare with the current situation)</w:t>
      </w:r>
    </w:p>
    <w:p w:rsidR="00A952C7" w:rsidRDefault="001C4C7E">
      <w:pPr>
        <w:spacing w:before="120" w:after="0"/>
        <w:ind w:left="709"/>
        <w:jc w:val="both"/>
        <w:rPr>
          <w:rFonts w:ascii="Arial" w:eastAsia="Arial" w:hAnsi="Arial" w:cs="Arial"/>
          <w:sz w:val="20"/>
          <w:szCs w:val="20"/>
        </w:rPr>
      </w:pPr>
      <w:r>
        <w:rPr>
          <w:rFonts w:ascii="Arial" w:eastAsia="Arial" w:hAnsi="Arial" w:cs="Arial"/>
          <w:sz w:val="20"/>
          <w:szCs w:val="20"/>
        </w:rPr>
        <w:lastRenderedPageBreak/>
        <w:t>__________________________________________________________________________________________________________________</w:t>
      </w:r>
    </w:p>
    <w:p w:rsidR="00A952C7" w:rsidRDefault="001C4C7E">
      <w:pPr>
        <w:spacing w:before="120" w:after="0"/>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A952C7" w:rsidRDefault="001C4C7E">
      <w:pPr>
        <w:spacing w:before="120" w:after="0"/>
        <w:ind w:left="709"/>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w:t>
      </w:r>
    </w:p>
    <w:p w:rsidR="00A952C7" w:rsidRDefault="001C4C7E">
      <w:pPr>
        <w:spacing w:before="240" w:after="0"/>
        <w:ind w:firstLine="709"/>
        <w:jc w:val="both"/>
        <w:rPr>
          <w:sz w:val="20"/>
          <w:szCs w:val="20"/>
        </w:rPr>
      </w:pPr>
      <w:r>
        <w:rPr>
          <w:rFonts w:ascii="Arial" w:eastAsia="Arial" w:hAnsi="Arial" w:cs="Arial"/>
          <w:b/>
          <w:sz w:val="20"/>
          <w:szCs w:val="20"/>
        </w:rPr>
        <w:t>Table of Scores per Work Area</w:t>
      </w:r>
      <w:r>
        <w:rPr>
          <w:rFonts w:ascii="Arial" w:eastAsia="Arial" w:hAnsi="Arial" w:cs="Arial"/>
          <w:sz w:val="20"/>
          <w:szCs w:val="20"/>
        </w:rPr>
        <w:t>:</w:t>
      </w:r>
    </w:p>
    <w:tbl>
      <w:tblPr>
        <w:tblStyle w:val="affff4"/>
        <w:tblW w:w="13545" w:type="dxa"/>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0"/>
        <w:gridCol w:w="1515"/>
        <w:gridCol w:w="1335"/>
        <w:gridCol w:w="2175"/>
        <w:gridCol w:w="1380"/>
        <w:gridCol w:w="1305"/>
        <w:gridCol w:w="2265"/>
      </w:tblGrid>
      <w:tr w:rsidR="00A952C7">
        <w:trPr>
          <w:trHeight w:val="605"/>
        </w:trPr>
        <w:tc>
          <w:tcPr>
            <w:tcW w:w="3570" w:type="dxa"/>
            <w:vMerge w:val="restart"/>
            <w:shd w:val="clear" w:color="auto" w:fill="auto"/>
            <w:vAlign w:val="center"/>
          </w:tcPr>
          <w:p w:rsidR="00A952C7" w:rsidRDefault="001C4C7E">
            <w:pPr>
              <w:tabs>
                <w:tab w:val="left" w:pos="540"/>
              </w:tabs>
              <w:jc w:val="center"/>
              <w:rPr>
                <w:rFonts w:ascii="Arial" w:eastAsia="Arial" w:hAnsi="Arial" w:cs="Arial"/>
                <w:b/>
                <w:i/>
              </w:rPr>
            </w:pPr>
            <w:r>
              <w:rPr>
                <w:rFonts w:ascii="Arial" w:eastAsia="Arial" w:hAnsi="Arial" w:cs="Arial"/>
                <w:b/>
                <w:i/>
              </w:rPr>
              <w:t>Work Areas</w:t>
            </w:r>
          </w:p>
        </w:tc>
        <w:tc>
          <w:tcPr>
            <w:tcW w:w="9975" w:type="dxa"/>
            <w:gridSpan w:val="6"/>
            <w:shd w:val="clear" w:color="auto" w:fill="auto"/>
            <w:vAlign w:val="center"/>
          </w:tcPr>
          <w:p w:rsidR="00A952C7" w:rsidRDefault="001C4C7E">
            <w:pPr>
              <w:tabs>
                <w:tab w:val="left" w:pos="540"/>
              </w:tabs>
              <w:jc w:val="center"/>
              <w:rPr>
                <w:rFonts w:ascii="Arial" w:eastAsia="Arial" w:hAnsi="Arial" w:cs="Arial"/>
                <w:i/>
                <w:sz w:val="18"/>
                <w:szCs w:val="18"/>
              </w:rPr>
            </w:pPr>
            <w:r>
              <w:rPr>
                <w:rFonts w:ascii="Arial" w:eastAsia="Arial" w:hAnsi="Arial" w:cs="Arial"/>
                <w:b/>
                <w:i/>
              </w:rPr>
              <w:t>Mandatory Requirements or Standards</w:t>
            </w:r>
          </w:p>
        </w:tc>
      </w:tr>
      <w:tr w:rsidR="00A952C7">
        <w:trPr>
          <w:trHeight w:val="200"/>
        </w:trPr>
        <w:tc>
          <w:tcPr>
            <w:tcW w:w="3570" w:type="dxa"/>
            <w:vMerge/>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i/>
                <w:sz w:val="18"/>
                <w:szCs w:val="18"/>
              </w:rPr>
            </w:pPr>
          </w:p>
        </w:tc>
        <w:tc>
          <w:tcPr>
            <w:tcW w:w="5025" w:type="dxa"/>
            <w:gridSpan w:val="3"/>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Total Score</w:t>
            </w:r>
          </w:p>
        </w:tc>
        <w:tc>
          <w:tcPr>
            <w:tcW w:w="4950" w:type="dxa"/>
            <w:gridSpan w:val="3"/>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Actual Score</w:t>
            </w:r>
          </w:p>
        </w:tc>
      </w:tr>
      <w:tr w:rsidR="00A952C7">
        <w:tc>
          <w:tcPr>
            <w:tcW w:w="3570" w:type="dxa"/>
            <w:vMerge/>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i/>
              </w:rPr>
            </w:pPr>
          </w:p>
        </w:tc>
        <w:tc>
          <w:tcPr>
            <w:tcW w:w="1515"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Foster Care Program</w:t>
            </w:r>
          </w:p>
        </w:tc>
        <w:tc>
          <w:tcPr>
            <w:tcW w:w="1335"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Adoption Program</w:t>
            </w:r>
          </w:p>
        </w:tc>
        <w:tc>
          <w:tcPr>
            <w:tcW w:w="2175"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Foster Care and Adoption Programs</w:t>
            </w:r>
          </w:p>
        </w:tc>
        <w:tc>
          <w:tcPr>
            <w:tcW w:w="1380"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Foster Care Program</w:t>
            </w:r>
          </w:p>
        </w:tc>
        <w:tc>
          <w:tcPr>
            <w:tcW w:w="1305"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Adoption Program</w:t>
            </w:r>
          </w:p>
        </w:tc>
        <w:tc>
          <w:tcPr>
            <w:tcW w:w="2265" w:type="dxa"/>
            <w:shd w:val="clear" w:color="auto" w:fill="auto"/>
          </w:tcPr>
          <w:p w:rsidR="00A952C7" w:rsidRDefault="001C4C7E">
            <w:pPr>
              <w:tabs>
                <w:tab w:val="left" w:pos="540"/>
              </w:tabs>
              <w:jc w:val="center"/>
              <w:rPr>
                <w:rFonts w:ascii="Arial" w:eastAsia="Arial" w:hAnsi="Arial" w:cs="Arial"/>
                <w:b/>
                <w:i/>
              </w:rPr>
            </w:pPr>
            <w:r>
              <w:rPr>
                <w:rFonts w:ascii="Arial" w:eastAsia="Arial" w:hAnsi="Arial" w:cs="Arial"/>
                <w:b/>
                <w:i/>
              </w:rPr>
              <w:t>Foster Care and Adoption Programs</w:t>
            </w:r>
          </w:p>
        </w:tc>
      </w:tr>
      <w:tr w:rsidR="00A952C7">
        <w:tc>
          <w:tcPr>
            <w:tcW w:w="3570" w:type="dxa"/>
            <w:shd w:val="clear" w:color="auto" w:fill="auto"/>
          </w:tcPr>
          <w:p w:rsidR="00A952C7" w:rsidRDefault="001C4C7E">
            <w:pPr>
              <w:numPr>
                <w:ilvl w:val="0"/>
                <w:numId w:val="7"/>
              </w:numPr>
              <w:tabs>
                <w:tab w:val="left" w:pos="360"/>
              </w:tabs>
              <w:spacing w:before="60"/>
              <w:ind w:left="360" w:hanging="360"/>
              <w:jc w:val="both"/>
              <w:rPr>
                <w:rFonts w:ascii="Arial" w:eastAsia="Arial" w:hAnsi="Arial" w:cs="Arial"/>
              </w:rPr>
            </w:pPr>
            <w:r>
              <w:rPr>
                <w:rFonts w:ascii="Arial" w:eastAsia="Arial" w:hAnsi="Arial" w:cs="Arial"/>
              </w:rPr>
              <w:t>Administration and Organization</w:t>
            </w:r>
          </w:p>
        </w:tc>
        <w:tc>
          <w:tcPr>
            <w:tcW w:w="2850" w:type="dxa"/>
            <w:gridSpan w:val="2"/>
            <w:shd w:val="clear" w:color="auto" w:fill="auto"/>
            <w:vAlign w:val="center"/>
          </w:tcPr>
          <w:p w:rsidR="00A952C7" w:rsidRDefault="001C4C7E">
            <w:pPr>
              <w:spacing w:before="60"/>
              <w:jc w:val="center"/>
              <w:rPr>
                <w:rFonts w:ascii="Arial" w:eastAsia="Arial" w:hAnsi="Arial" w:cs="Arial"/>
              </w:rPr>
            </w:pPr>
            <w:r>
              <w:rPr>
                <w:rFonts w:ascii="Arial" w:eastAsia="Arial" w:hAnsi="Arial" w:cs="Arial"/>
              </w:rPr>
              <w:t>42</w:t>
            </w:r>
          </w:p>
        </w:tc>
        <w:tc>
          <w:tcPr>
            <w:tcW w:w="2175" w:type="dxa"/>
            <w:shd w:val="clear" w:color="auto" w:fill="auto"/>
            <w:vAlign w:val="center"/>
          </w:tcPr>
          <w:p w:rsidR="00A952C7" w:rsidRDefault="001C4C7E">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42</w:t>
            </w:r>
          </w:p>
        </w:tc>
        <w:tc>
          <w:tcPr>
            <w:tcW w:w="1380" w:type="dxa"/>
            <w:shd w:val="clear" w:color="auto" w:fill="auto"/>
            <w:vAlign w:val="center"/>
          </w:tcPr>
          <w:p w:rsidR="00A952C7" w:rsidRDefault="00A952C7">
            <w:pPr>
              <w:widowControl w:val="0"/>
              <w:spacing w:line="276" w:lineRule="auto"/>
              <w:rPr>
                <w:rFonts w:ascii="Arial" w:eastAsia="Arial" w:hAnsi="Arial" w:cs="Arial"/>
                <w:b/>
              </w:rPr>
            </w:pPr>
          </w:p>
        </w:tc>
        <w:tc>
          <w:tcPr>
            <w:tcW w:w="130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226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r>
      <w:tr w:rsidR="00A952C7">
        <w:tc>
          <w:tcPr>
            <w:tcW w:w="3570" w:type="dxa"/>
            <w:shd w:val="clear" w:color="auto" w:fill="auto"/>
          </w:tcPr>
          <w:p w:rsidR="00A952C7" w:rsidRDefault="001C4C7E">
            <w:pPr>
              <w:numPr>
                <w:ilvl w:val="0"/>
                <w:numId w:val="7"/>
              </w:numPr>
              <w:tabs>
                <w:tab w:val="left" w:pos="360"/>
              </w:tabs>
              <w:spacing w:before="60"/>
              <w:ind w:left="360" w:hanging="360"/>
              <w:jc w:val="both"/>
              <w:rPr>
                <w:rFonts w:ascii="Arial" w:eastAsia="Arial" w:hAnsi="Arial" w:cs="Arial"/>
              </w:rPr>
            </w:pPr>
            <w:r>
              <w:rPr>
                <w:rFonts w:ascii="Arial" w:eastAsia="Arial" w:hAnsi="Arial" w:cs="Arial"/>
              </w:rPr>
              <w:t>Program Management</w:t>
            </w:r>
          </w:p>
        </w:tc>
        <w:tc>
          <w:tcPr>
            <w:tcW w:w="2850" w:type="dxa"/>
            <w:gridSpan w:val="2"/>
            <w:shd w:val="clear" w:color="auto" w:fill="auto"/>
            <w:vAlign w:val="center"/>
          </w:tcPr>
          <w:p w:rsidR="00A952C7" w:rsidRDefault="001C4C7E">
            <w:pPr>
              <w:spacing w:before="60"/>
              <w:jc w:val="center"/>
              <w:rPr>
                <w:rFonts w:ascii="Arial" w:eastAsia="Arial" w:hAnsi="Arial" w:cs="Arial"/>
              </w:rPr>
            </w:pPr>
            <w:r>
              <w:rPr>
                <w:rFonts w:ascii="Arial" w:eastAsia="Arial" w:hAnsi="Arial" w:cs="Arial"/>
              </w:rPr>
              <w:t>13</w:t>
            </w:r>
          </w:p>
        </w:tc>
        <w:tc>
          <w:tcPr>
            <w:tcW w:w="2175" w:type="dxa"/>
            <w:shd w:val="clear" w:color="auto" w:fill="auto"/>
            <w:vAlign w:val="center"/>
          </w:tcPr>
          <w:p w:rsidR="00A952C7" w:rsidRDefault="001C4C7E">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13</w:t>
            </w:r>
          </w:p>
        </w:tc>
        <w:tc>
          <w:tcPr>
            <w:tcW w:w="1380" w:type="dxa"/>
            <w:shd w:val="clear" w:color="auto" w:fill="auto"/>
            <w:vAlign w:val="center"/>
          </w:tcPr>
          <w:p w:rsidR="00A952C7" w:rsidRDefault="00A952C7">
            <w:pPr>
              <w:widowControl w:val="0"/>
              <w:spacing w:line="276" w:lineRule="auto"/>
              <w:rPr>
                <w:rFonts w:ascii="Arial" w:eastAsia="Arial" w:hAnsi="Arial" w:cs="Arial"/>
                <w:b/>
              </w:rPr>
            </w:pPr>
          </w:p>
        </w:tc>
        <w:tc>
          <w:tcPr>
            <w:tcW w:w="130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226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r>
      <w:tr w:rsidR="00A952C7">
        <w:trPr>
          <w:trHeight w:val="530"/>
        </w:trPr>
        <w:tc>
          <w:tcPr>
            <w:tcW w:w="3570" w:type="dxa"/>
            <w:shd w:val="clear" w:color="auto" w:fill="auto"/>
          </w:tcPr>
          <w:p w:rsidR="00A952C7" w:rsidRDefault="001C4C7E">
            <w:pPr>
              <w:numPr>
                <w:ilvl w:val="0"/>
                <w:numId w:val="7"/>
              </w:numPr>
              <w:tabs>
                <w:tab w:val="left" w:pos="360"/>
              </w:tabs>
              <w:spacing w:before="60"/>
              <w:ind w:left="360" w:hanging="360"/>
              <w:jc w:val="both"/>
              <w:rPr>
                <w:rFonts w:ascii="Arial" w:eastAsia="Arial" w:hAnsi="Arial" w:cs="Arial"/>
              </w:rPr>
            </w:pPr>
            <w:r>
              <w:rPr>
                <w:rFonts w:ascii="Arial" w:eastAsia="Arial" w:hAnsi="Arial" w:cs="Arial"/>
              </w:rPr>
              <w:t>Case Management</w:t>
            </w:r>
          </w:p>
        </w:tc>
        <w:tc>
          <w:tcPr>
            <w:tcW w:w="1515" w:type="dxa"/>
            <w:shd w:val="clear" w:color="auto" w:fill="auto"/>
          </w:tcPr>
          <w:p w:rsidR="00A952C7" w:rsidRDefault="001C4C7E">
            <w:pPr>
              <w:spacing w:before="60"/>
              <w:jc w:val="center"/>
              <w:rPr>
                <w:rFonts w:ascii="Arial" w:eastAsia="Arial" w:hAnsi="Arial" w:cs="Arial"/>
              </w:rPr>
            </w:pPr>
            <w:r>
              <w:rPr>
                <w:rFonts w:ascii="Arial" w:eastAsia="Arial" w:hAnsi="Arial" w:cs="Arial"/>
              </w:rPr>
              <w:t>21</w:t>
            </w:r>
          </w:p>
        </w:tc>
        <w:tc>
          <w:tcPr>
            <w:tcW w:w="1335" w:type="dxa"/>
            <w:shd w:val="clear" w:color="auto" w:fill="auto"/>
          </w:tcPr>
          <w:p w:rsidR="00A952C7" w:rsidRDefault="001C4C7E">
            <w:pPr>
              <w:spacing w:before="60"/>
              <w:jc w:val="center"/>
              <w:rPr>
                <w:rFonts w:ascii="Arial" w:eastAsia="Arial" w:hAnsi="Arial" w:cs="Arial"/>
              </w:rPr>
            </w:pPr>
            <w:r>
              <w:rPr>
                <w:rFonts w:ascii="Arial" w:eastAsia="Arial" w:hAnsi="Arial" w:cs="Arial"/>
              </w:rPr>
              <w:t>6</w:t>
            </w:r>
          </w:p>
        </w:tc>
        <w:tc>
          <w:tcPr>
            <w:tcW w:w="2175" w:type="dxa"/>
            <w:shd w:val="clear" w:color="auto" w:fill="auto"/>
          </w:tcPr>
          <w:p w:rsidR="00A952C7" w:rsidRDefault="001C4C7E">
            <w:pPr>
              <w:spacing w:before="60"/>
              <w:jc w:val="center"/>
              <w:rPr>
                <w:rFonts w:ascii="Arial" w:eastAsia="Arial" w:hAnsi="Arial" w:cs="Arial"/>
              </w:rPr>
            </w:pPr>
            <w:r>
              <w:rPr>
                <w:rFonts w:ascii="Arial" w:eastAsia="Arial" w:hAnsi="Arial" w:cs="Arial"/>
              </w:rPr>
              <w:t>27</w:t>
            </w:r>
          </w:p>
        </w:tc>
        <w:tc>
          <w:tcPr>
            <w:tcW w:w="1380" w:type="dxa"/>
            <w:shd w:val="clear" w:color="auto" w:fill="auto"/>
          </w:tcPr>
          <w:p w:rsidR="00A952C7" w:rsidRDefault="00A952C7">
            <w:pPr>
              <w:tabs>
                <w:tab w:val="left" w:pos="540"/>
              </w:tabs>
              <w:spacing w:before="60"/>
              <w:jc w:val="center"/>
              <w:rPr>
                <w:rFonts w:ascii="Arial" w:eastAsia="Arial" w:hAnsi="Arial" w:cs="Arial"/>
                <w:b/>
              </w:rPr>
            </w:pPr>
          </w:p>
        </w:tc>
        <w:tc>
          <w:tcPr>
            <w:tcW w:w="1305" w:type="dxa"/>
            <w:shd w:val="clear" w:color="auto" w:fill="auto"/>
          </w:tcPr>
          <w:p w:rsidR="00A952C7" w:rsidRDefault="00A952C7">
            <w:pPr>
              <w:tabs>
                <w:tab w:val="left" w:pos="540"/>
              </w:tabs>
              <w:spacing w:before="60"/>
              <w:jc w:val="center"/>
              <w:rPr>
                <w:rFonts w:ascii="Arial" w:eastAsia="Arial" w:hAnsi="Arial" w:cs="Arial"/>
                <w:b/>
              </w:rPr>
            </w:pPr>
          </w:p>
        </w:tc>
        <w:tc>
          <w:tcPr>
            <w:tcW w:w="2265" w:type="dxa"/>
            <w:shd w:val="clear" w:color="auto" w:fill="auto"/>
          </w:tcPr>
          <w:p w:rsidR="00A952C7" w:rsidRDefault="00A952C7">
            <w:pPr>
              <w:tabs>
                <w:tab w:val="left" w:pos="540"/>
              </w:tabs>
              <w:spacing w:before="60"/>
              <w:jc w:val="center"/>
              <w:rPr>
                <w:rFonts w:ascii="Arial" w:eastAsia="Arial" w:hAnsi="Arial" w:cs="Arial"/>
                <w:b/>
              </w:rPr>
            </w:pPr>
          </w:p>
        </w:tc>
      </w:tr>
      <w:tr w:rsidR="00A952C7">
        <w:tc>
          <w:tcPr>
            <w:tcW w:w="3570" w:type="dxa"/>
            <w:shd w:val="clear" w:color="auto" w:fill="auto"/>
          </w:tcPr>
          <w:p w:rsidR="00A952C7" w:rsidRDefault="001C4C7E">
            <w:pPr>
              <w:numPr>
                <w:ilvl w:val="0"/>
                <w:numId w:val="7"/>
              </w:numPr>
              <w:tabs>
                <w:tab w:val="left" w:pos="360"/>
              </w:tabs>
              <w:spacing w:before="60"/>
              <w:ind w:left="360" w:hanging="360"/>
              <w:jc w:val="both"/>
              <w:rPr>
                <w:rFonts w:ascii="Arial" w:eastAsia="Arial" w:hAnsi="Arial" w:cs="Arial"/>
              </w:rPr>
            </w:pPr>
            <w:r>
              <w:rPr>
                <w:rFonts w:ascii="Arial" w:eastAsia="Arial" w:hAnsi="Arial" w:cs="Arial"/>
              </w:rPr>
              <w:t>Helping Strategies and Interventions</w:t>
            </w:r>
          </w:p>
        </w:tc>
        <w:tc>
          <w:tcPr>
            <w:tcW w:w="2850" w:type="dxa"/>
            <w:gridSpan w:val="2"/>
            <w:shd w:val="clear" w:color="auto" w:fill="auto"/>
            <w:vAlign w:val="center"/>
          </w:tcPr>
          <w:p w:rsidR="00A952C7" w:rsidRDefault="001C4C7E">
            <w:pPr>
              <w:spacing w:before="60"/>
              <w:jc w:val="center"/>
              <w:rPr>
                <w:rFonts w:ascii="Arial" w:eastAsia="Arial" w:hAnsi="Arial" w:cs="Arial"/>
              </w:rPr>
            </w:pPr>
            <w:r>
              <w:rPr>
                <w:rFonts w:ascii="Arial" w:eastAsia="Arial" w:hAnsi="Arial" w:cs="Arial"/>
              </w:rPr>
              <w:t>11</w:t>
            </w:r>
          </w:p>
        </w:tc>
        <w:tc>
          <w:tcPr>
            <w:tcW w:w="2175" w:type="dxa"/>
            <w:shd w:val="clear" w:color="auto" w:fill="auto"/>
            <w:vAlign w:val="center"/>
          </w:tcPr>
          <w:p w:rsidR="00A952C7" w:rsidRDefault="001C4C7E">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11</w:t>
            </w:r>
          </w:p>
        </w:tc>
        <w:tc>
          <w:tcPr>
            <w:tcW w:w="1380" w:type="dxa"/>
            <w:shd w:val="clear" w:color="auto" w:fill="auto"/>
            <w:vAlign w:val="center"/>
          </w:tcPr>
          <w:p w:rsidR="00A952C7" w:rsidRDefault="00A952C7">
            <w:pPr>
              <w:widowControl w:val="0"/>
              <w:spacing w:line="276" w:lineRule="auto"/>
              <w:rPr>
                <w:rFonts w:ascii="Arial" w:eastAsia="Arial" w:hAnsi="Arial" w:cs="Arial"/>
                <w:b/>
              </w:rPr>
            </w:pPr>
          </w:p>
        </w:tc>
        <w:tc>
          <w:tcPr>
            <w:tcW w:w="130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226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r>
      <w:tr w:rsidR="00A952C7">
        <w:tc>
          <w:tcPr>
            <w:tcW w:w="3570" w:type="dxa"/>
            <w:shd w:val="clear" w:color="auto" w:fill="auto"/>
          </w:tcPr>
          <w:p w:rsidR="00A952C7" w:rsidRDefault="001C4C7E">
            <w:pPr>
              <w:numPr>
                <w:ilvl w:val="0"/>
                <w:numId w:val="7"/>
              </w:numPr>
              <w:tabs>
                <w:tab w:val="left" w:pos="360"/>
              </w:tabs>
              <w:spacing w:before="60"/>
              <w:ind w:left="360" w:hanging="360"/>
              <w:jc w:val="both"/>
              <w:rPr>
                <w:rFonts w:ascii="Arial" w:eastAsia="Arial" w:hAnsi="Arial" w:cs="Arial"/>
              </w:rPr>
            </w:pPr>
            <w:r>
              <w:rPr>
                <w:rFonts w:ascii="Arial" w:eastAsia="Arial" w:hAnsi="Arial" w:cs="Arial"/>
              </w:rPr>
              <w:t>Physical Structure and Safety</w:t>
            </w:r>
          </w:p>
        </w:tc>
        <w:tc>
          <w:tcPr>
            <w:tcW w:w="2850" w:type="dxa"/>
            <w:gridSpan w:val="2"/>
            <w:shd w:val="clear" w:color="auto" w:fill="auto"/>
            <w:vAlign w:val="center"/>
          </w:tcPr>
          <w:p w:rsidR="00A952C7" w:rsidRDefault="001C4C7E">
            <w:pPr>
              <w:spacing w:before="60"/>
              <w:jc w:val="center"/>
              <w:rPr>
                <w:rFonts w:ascii="Arial" w:eastAsia="Arial" w:hAnsi="Arial" w:cs="Arial"/>
              </w:rPr>
            </w:pPr>
            <w:r>
              <w:rPr>
                <w:rFonts w:ascii="Arial" w:eastAsia="Arial" w:hAnsi="Arial" w:cs="Arial"/>
              </w:rPr>
              <w:t>13</w:t>
            </w:r>
          </w:p>
        </w:tc>
        <w:tc>
          <w:tcPr>
            <w:tcW w:w="2175" w:type="dxa"/>
            <w:shd w:val="clear" w:color="auto" w:fill="auto"/>
            <w:vAlign w:val="center"/>
          </w:tcPr>
          <w:p w:rsidR="00A952C7" w:rsidRDefault="001C4C7E">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13</w:t>
            </w:r>
          </w:p>
        </w:tc>
        <w:tc>
          <w:tcPr>
            <w:tcW w:w="1380" w:type="dxa"/>
            <w:shd w:val="clear" w:color="auto" w:fill="auto"/>
            <w:vAlign w:val="center"/>
          </w:tcPr>
          <w:p w:rsidR="00A952C7" w:rsidRDefault="00A952C7">
            <w:pPr>
              <w:widowControl w:val="0"/>
              <w:spacing w:line="276" w:lineRule="auto"/>
              <w:rPr>
                <w:rFonts w:ascii="Arial" w:eastAsia="Arial" w:hAnsi="Arial" w:cs="Arial"/>
                <w:b/>
              </w:rPr>
            </w:pPr>
          </w:p>
        </w:tc>
        <w:tc>
          <w:tcPr>
            <w:tcW w:w="130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c>
          <w:tcPr>
            <w:tcW w:w="2265" w:type="dxa"/>
            <w:shd w:val="clear" w:color="auto" w:fill="auto"/>
            <w:vAlign w:val="center"/>
          </w:tcPr>
          <w:p w:rsidR="00A952C7" w:rsidRDefault="00A952C7">
            <w:pPr>
              <w:widowControl w:val="0"/>
              <w:pBdr>
                <w:top w:val="nil"/>
                <w:left w:val="nil"/>
                <w:bottom w:val="nil"/>
                <w:right w:val="nil"/>
                <w:between w:val="nil"/>
              </w:pBdr>
              <w:spacing w:line="276" w:lineRule="auto"/>
              <w:rPr>
                <w:rFonts w:ascii="Arial" w:eastAsia="Arial" w:hAnsi="Arial" w:cs="Arial"/>
                <w:b/>
              </w:rPr>
            </w:pPr>
          </w:p>
        </w:tc>
      </w:tr>
      <w:tr w:rsidR="00A952C7">
        <w:tc>
          <w:tcPr>
            <w:tcW w:w="3570" w:type="dxa"/>
            <w:shd w:val="clear" w:color="auto" w:fill="auto"/>
          </w:tcPr>
          <w:p w:rsidR="00A952C7" w:rsidRDefault="001C4C7E">
            <w:pPr>
              <w:tabs>
                <w:tab w:val="left" w:pos="360"/>
              </w:tabs>
              <w:spacing w:before="60"/>
              <w:ind w:left="360"/>
              <w:jc w:val="right"/>
              <w:rPr>
                <w:rFonts w:ascii="Arial" w:eastAsia="Arial" w:hAnsi="Arial" w:cs="Arial"/>
              </w:rPr>
            </w:pPr>
            <w:r>
              <w:rPr>
                <w:rFonts w:ascii="Arial" w:eastAsia="Arial" w:hAnsi="Arial" w:cs="Arial"/>
              </w:rPr>
              <w:t xml:space="preserve">Total </w:t>
            </w:r>
          </w:p>
        </w:tc>
        <w:tc>
          <w:tcPr>
            <w:tcW w:w="1515" w:type="dxa"/>
            <w:shd w:val="clear" w:color="auto" w:fill="auto"/>
            <w:vAlign w:val="center"/>
          </w:tcPr>
          <w:p w:rsidR="00A952C7" w:rsidRDefault="001C4C7E">
            <w:pPr>
              <w:spacing w:before="60"/>
              <w:jc w:val="center"/>
              <w:rPr>
                <w:rFonts w:ascii="Arial" w:eastAsia="Arial" w:hAnsi="Arial" w:cs="Arial"/>
                <w:b/>
              </w:rPr>
            </w:pPr>
            <w:r>
              <w:rPr>
                <w:rFonts w:ascii="Arial" w:eastAsia="Arial" w:hAnsi="Arial" w:cs="Arial"/>
                <w:b/>
              </w:rPr>
              <w:t>103</w:t>
            </w:r>
          </w:p>
        </w:tc>
        <w:tc>
          <w:tcPr>
            <w:tcW w:w="1335" w:type="dxa"/>
            <w:shd w:val="clear" w:color="auto" w:fill="auto"/>
            <w:vAlign w:val="center"/>
          </w:tcPr>
          <w:p w:rsidR="00A952C7" w:rsidRDefault="001C4C7E">
            <w:pPr>
              <w:spacing w:before="60"/>
              <w:jc w:val="center"/>
              <w:rPr>
                <w:rFonts w:ascii="Arial" w:eastAsia="Arial" w:hAnsi="Arial" w:cs="Arial"/>
                <w:b/>
              </w:rPr>
            </w:pPr>
            <w:r>
              <w:rPr>
                <w:rFonts w:ascii="Arial" w:eastAsia="Arial" w:hAnsi="Arial" w:cs="Arial"/>
                <w:b/>
              </w:rPr>
              <w:t>88</w:t>
            </w:r>
          </w:p>
        </w:tc>
        <w:tc>
          <w:tcPr>
            <w:tcW w:w="2175" w:type="dxa"/>
            <w:shd w:val="clear" w:color="auto" w:fill="auto"/>
            <w:vAlign w:val="center"/>
          </w:tcPr>
          <w:p w:rsidR="00A952C7" w:rsidRDefault="001C4C7E">
            <w:pPr>
              <w:spacing w:before="60"/>
              <w:jc w:val="center"/>
              <w:rPr>
                <w:rFonts w:ascii="Arial" w:eastAsia="Arial" w:hAnsi="Arial" w:cs="Arial"/>
                <w:b/>
              </w:rPr>
            </w:pPr>
            <w:r>
              <w:rPr>
                <w:rFonts w:ascii="Arial" w:eastAsia="Arial" w:hAnsi="Arial" w:cs="Arial"/>
                <w:b/>
              </w:rPr>
              <w:t>106</w:t>
            </w:r>
          </w:p>
        </w:tc>
        <w:tc>
          <w:tcPr>
            <w:tcW w:w="1380" w:type="dxa"/>
            <w:shd w:val="clear" w:color="auto" w:fill="auto"/>
            <w:vAlign w:val="center"/>
          </w:tcPr>
          <w:p w:rsidR="00A952C7" w:rsidRDefault="00A952C7">
            <w:pPr>
              <w:tabs>
                <w:tab w:val="left" w:pos="540"/>
              </w:tabs>
              <w:spacing w:before="60"/>
              <w:jc w:val="center"/>
              <w:rPr>
                <w:rFonts w:ascii="Arial" w:eastAsia="Arial" w:hAnsi="Arial" w:cs="Arial"/>
                <w:b/>
              </w:rPr>
            </w:pPr>
          </w:p>
        </w:tc>
        <w:tc>
          <w:tcPr>
            <w:tcW w:w="1305" w:type="dxa"/>
            <w:shd w:val="clear" w:color="auto" w:fill="auto"/>
            <w:vAlign w:val="center"/>
          </w:tcPr>
          <w:p w:rsidR="00A952C7" w:rsidRDefault="00A952C7">
            <w:pPr>
              <w:tabs>
                <w:tab w:val="left" w:pos="540"/>
              </w:tabs>
              <w:spacing w:before="60"/>
              <w:jc w:val="center"/>
              <w:rPr>
                <w:rFonts w:ascii="Arial" w:eastAsia="Arial" w:hAnsi="Arial" w:cs="Arial"/>
                <w:b/>
              </w:rPr>
            </w:pPr>
          </w:p>
        </w:tc>
        <w:tc>
          <w:tcPr>
            <w:tcW w:w="2265" w:type="dxa"/>
            <w:shd w:val="clear" w:color="auto" w:fill="auto"/>
            <w:vAlign w:val="center"/>
          </w:tcPr>
          <w:p w:rsidR="00A952C7" w:rsidRDefault="00A952C7">
            <w:pPr>
              <w:tabs>
                <w:tab w:val="left" w:pos="540"/>
              </w:tabs>
              <w:spacing w:before="60"/>
              <w:jc w:val="center"/>
              <w:rPr>
                <w:rFonts w:ascii="Arial" w:eastAsia="Arial" w:hAnsi="Arial" w:cs="Arial"/>
                <w:b/>
              </w:rPr>
            </w:pPr>
          </w:p>
        </w:tc>
      </w:tr>
    </w:tbl>
    <w:p w:rsidR="00A952C7" w:rsidRDefault="001C4C7E">
      <w:pPr>
        <w:spacing w:before="120"/>
        <w:ind w:left="567" w:firstLine="567"/>
        <w:jc w:val="both"/>
        <w:rPr>
          <w:rFonts w:ascii="Arial" w:eastAsia="Arial" w:hAnsi="Arial" w:cs="Arial"/>
          <w:b/>
          <w:sz w:val="18"/>
          <w:szCs w:val="18"/>
        </w:rPr>
      </w:pPr>
      <w:r>
        <w:rPr>
          <w:rFonts w:ascii="Arial" w:eastAsia="Arial" w:hAnsi="Arial" w:cs="Arial"/>
          <w:b/>
          <w:sz w:val="18"/>
          <w:szCs w:val="18"/>
        </w:rPr>
        <w:t>Note: All applicable indicators must be met before the issuance of Certificate of Accreditation.</w:t>
      </w:r>
    </w:p>
    <w:p w:rsidR="00A952C7" w:rsidRDefault="00A952C7">
      <w:pPr>
        <w:tabs>
          <w:tab w:val="left" w:pos="360"/>
        </w:tabs>
        <w:ind w:left="360" w:hanging="360"/>
        <w:jc w:val="both"/>
        <w:rPr>
          <w:rFonts w:ascii="Arial" w:eastAsia="Arial" w:hAnsi="Arial" w:cs="Arial"/>
          <w:b/>
          <w:sz w:val="18"/>
          <w:szCs w:val="18"/>
        </w:rPr>
      </w:pPr>
    </w:p>
    <w:p w:rsidR="00A952C7" w:rsidRDefault="00A952C7">
      <w:pPr>
        <w:tabs>
          <w:tab w:val="left" w:pos="360"/>
        </w:tabs>
        <w:ind w:left="360" w:hanging="360"/>
        <w:jc w:val="both"/>
        <w:rPr>
          <w:rFonts w:ascii="Arial" w:eastAsia="Arial" w:hAnsi="Arial" w:cs="Arial"/>
          <w:b/>
          <w:sz w:val="18"/>
          <w:szCs w:val="18"/>
        </w:rPr>
      </w:pPr>
    </w:p>
    <w:p w:rsidR="00A952C7" w:rsidRDefault="00A952C7">
      <w:pPr>
        <w:tabs>
          <w:tab w:val="left" w:pos="360"/>
        </w:tabs>
        <w:ind w:left="360" w:hanging="360"/>
        <w:jc w:val="both"/>
        <w:rPr>
          <w:rFonts w:ascii="Arial" w:eastAsia="Arial" w:hAnsi="Arial" w:cs="Arial"/>
          <w:b/>
          <w:sz w:val="18"/>
          <w:szCs w:val="18"/>
        </w:rPr>
      </w:pPr>
    </w:p>
    <w:p w:rsidR="00A952C7" w:rsidRDefault="00A952C7">
      <w:pPr>
        <w:tabs>
          <w:tab w:val="left" w:pos="360"/>
        </w:tabs>
        <w:ind w:left="360" w:hanging="360"/>
        <w:jc w:val="both"/>
        <w:rPr>
          <w:rFonts w:ascii="Arial" w:eastAsia="Arial" w:hAnsi="Arial" w:cs="Arial"/>
          <w:b/>
          <w:sz w:val="18"/>
          <w:szCs w:val="18"/>
        </w:rPr>
      </w:pPr>
    </w:p>
    <w:p w:rsidR="00A952C7" w:rsidRDefault="00A952C7">
      <w:pPr>
        <w:tabs>
          <w:tab w:val="left" w:pos="360"/>
        </w:tabs>
        <w:ind w:left="360" w:hanging="360"/>
        <w:jc w:val="both"/>
        <w:rPr>
          <w:rFonts w:ascii="Arial" w:eastAsia="Arial" w:hAnsi="Arial" w:cs="Arial"/>
          <w:b/>
          <w:sz w:val="18"/>
          <w:szCs w:val="18"/>
        </w:rPr>
      </w:pPr>
    </w:p>
    <w:p w:rsidR="00A952C7" w:rsidRDefault="00A952C7">
      <w:pPr>
        <w:tabs>
          <w:tab w:val="left" w:pos="360"/>
        </w:tabs>
        <w:ind w:left="360" w:hanging="360"/>
        <w:jc w:val="both"/>
        <w:rPr>
          <w:rFonts w:ascii="Arial" w:eastAsia="Arial" w:hAnsi="Arial" w:cs="Arial"/>
          <w:b/>
          <w:sz w:val="18"/>
          <w:szCs w:val="18"/>
        </w:rPr>
      </w:pPr>
    </w:p>
    <w:p w:rsidR="00A952C7" w:rsidRDefault="001C4C7E">
      <w:pPr>
        <w:tabs>
          <w:tab w:val="left" w:pos="360"/>
        </w:tabs>
        <w:ind w:left="360" w:hanging="360"/>
        <w:jc w:val="both"/>
        <w:rPr>
          <w:rFonts w:ascii="Arial" w:eastAsia="Arial" w:hAnsi="Arial" w:cs="Arial"/>
          <w:sz w:val="18"/>
          <w:szCs w:val="18"/>
        </w:rPr>
      </w:pPr>
      <w:r>
        <w:rPr>
          <w:rFonts w:ascii="Arial" w:eastAsia="Arial" w:hAnsi="Arial" w:cs="Arial"/>
          <w:b/>
          <w:sz w:val="18"/>
          <w:szCs w:val="18"/>
        </w:rPr>
        <w:t>Recommendations</w:t>
      </w:r>
      <w:r>
        <w:rPr>
          <w:rFonts w:ascii="Arial" w:eastAsia="Arial" w:hAnsi="Arial" w:cs="Arial"/>
          <w:sz w:val="18"/>
          <w:szCs w:val="18"/>
        </w:rPr>
        <w:t xml:space="preserve">: </w:t>
      </w:r>
    </w:p>
    <w:p w:rsidR="00A952C7" w:rsidRDefault="001C4C7E">
      <w:pPr>
        <w:tabs>
          <w:tab w:val="left" w:pos="1080"/>
        </w:tabs>
        <w:spacing w:before="240" w:after="0" w:line="240" w:lineRule="auto"/>
        <w:ind w:left="720"/>
        <w:jc w:val="both"/>
        <w:rPr>
          <w:rFonts w:ascii="Arial" w:eastAsia="Arial" w:hAnsi="Arial" w:cs="Arial"/>
          <w:b/>
          <w:i/>
          <w:sz w:val="18"/>
          <w:szCs w:val="18"/>
        </w:rPr>
      </w:pPr>
      <w:r>
        <w:rPr>
          <w:rFonts w:ascii="Arial" w:eastAsia="Arial" w:hAnsi="Arial" w:cs="Arial"/>
          <w:sz w:val="18"/>
          <w:szCs w:val="18"/>
        </w:rPr>
        <w:t>A.</w:t>
      </w:r>
      <w:r>
        <w:rPr>
          <w:rFonts w:ascii="Arial" w:eastAsia="Arial" w:hAnsi="Arial" w:cs="Arial"/>
          <w:sz w:val="18"/>
          <w:szCs w:val="18"/>
        </w:rPr>
        <w:tab/>
      </w:r>
      <w:r>
        <w:rPr>
          <w:rFonts w:ascii="Arial" w:eastAsia="Arial" w:hAnsi="Arial" w:cs="Arial"/>
          <w:b/>
          <w:i/>
          <w:sz w:val="18"/>
          <w:szCs w:val="18"/>
        </w:rPr>
        <w:t>For Issuance of Accreditation Certificate</w:t>
      </w:r>
    </w:p>
    <w:p w:rsidR="00A952C7" w:rsidRDefault="00A952C7">
      <w:pPr>
        <w:spacing w:after="0" w:line="240" w:lineRule="auto"/>
        <w:rPr>
          <w:sz w:val="18"/>
          <w:szCs w:val="18"/>
        </w:rPr>
      </w:pPr>
    </w:p>
    <w:p w:rsidR="00A952C7" w:rsidRDefault="001C4C7E">
      <w:pPr>
        <w:tabs>
          <w:tab w:val="center" w:pos="4680"/>
          <w:tab w:val="right" w:pos="9360"/>
        </w:tabs>
        <w:spacing w:after="0" w:line="240" w:lineRule="auto"/>
        <w:ind w:left="360"/>
        <w:jc w:val="both"/>
        <w:rPr>
          <w:rFonts w:ascii="Arial" w:eastAsia="Arial" w:hAnsi="Arial" w:cs="Arial"/>
          <w:sz w:val="18"/>
          <w:szCs w:val="18"/>
          <w:u w:val="single"/>
        </w:rPr>
      </w:pPr>
      <w:r>
        <w:rPr>
          <w:rFonts w:ascii="Arial" w:eastAsia="Arial" w:hAnsi="Arial" w:cs="Arial"/>
          <w:sz w:val="18"/>
          <w:szCs w:val="18"/>
        </w:rPr>
        <w:t xml:space="preserve">In view of the above findings, the </w:t>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r>
        <w:rPr>
          <w:rFonts w:ascii="Arial" w:eastAsia="Arial" w:hAnsi="Arial" w:cs="Arial"/>
          <w:sz w:val="18"/>
          <w:szCs w:val="18"/>
          <w:u w:val="single"/>
        </w:rPr>
        <w:tab/>
      </w:r>
    </w:p>
    <w:p w:rsidR="00A952C7" w:rsidRDefault="001C4C7E">
      <w:pPr>
        <w:tabs>
          <w:tab w:val="center" w:pos="4680"/>
          <w:tab w:val="right" w:pos="9360"/>
          <w:tab w:val="right" w:pos="14828"/>
        </w:tabs>
        <w:spacing w:after="0" w:line="240" w:lineRule="auto"/>
        <w:ind w:left="360"/>
        <w:jc w:val="both"/>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(Name of SWA)</w:t>
      </w:r>
    </w:p>
    <w:p w:rsidR="00A952C7" w:rsidRDefault="00A952C7">
      <w:pPr>
        <w:tabs>
          <w:tab w:val="center" w:pos="4680"/>
          <w:tab w:val="right" w:pos="9360"/>
          <w:tab w:val="right" w:pos="14828"/>
        </w:tabs>
        <w:spacing w:after="0" w:line="240" w:lineRule="auto"/>
        <w:ind w:left="360"/>
        <w:jc w:val="both"/>
        <w:rPr>
          <w:rFonts w:ascii="Arial" w:eastAsia="Arial" w:hAnsi="Arial" w:cs="Arial"/>
          <w:sz w:val="18"/>
          <w:szCs w:val="18"/>
        </w:rPr>
      </w:pPr>
    </w:p>
    <w:p w:rsidR="00A952C7" w:rsidRDefault="001C4C7E">
      <w:pPr>
        <w:tabs>
          <w:tab w:val="center" w:pos="4680"/>
          <w:tab w:val="right" w:pos="9360"/>
          <w:tab w:val="right" w:pos="14828"/>
        </w:tabs>
        <w:spacing w:after="0" w:line="480" w:lineRule="auto"/>
        <w:ind w:left="360" w:right="1185"/>
        <w:jc w:val="both"/>
        <w:rPr>
          <w:rFonts w:ascii="Arial" w:eastAsia="Arial" w:hAnsi="Arial" w:cs="Arial"/>
          <w:sz w:val="18"/>
          <w:szCs w:val="18"/>
          <w:u w:val="single"/>
        </w:rPr>
      </w:pPr>
      <w:r>
        <w:rPr>
          <w:rFonts w:ascii="Arial" w:eastAsia="Arial" w:hAnsi="Arial" w:cs="Arial"/>
          <w:sz w:val="18"/>
          <w:szCs w:val="18"/>
        </w:rPr>
        <w:t xml:space="preserve">has satisfactorily met the standards for accreditation. The issuance of Certificate of Accreditation is hereby recommended with a validity </w:t>
      </w:r>
    </w:p>
    <w:p w:rsidR="00A952C7" w:rsidRDefault="001C4C7E">
      <w:pPr>
        <w:tabs>
          <w:tab w:val="center" w:pos="4680"/>
          <w:tab w:val="right" w:pos="9360"/>
          <w:tab w:val="right" w:pos="14828"/>
        </w:tabs>
        <w:spacing w:after="0" w:line="240" w:lineRule="auto"/>
        <w:ind w:left="360" w:right="1185"/>
        <w:jc w:val="both"/>
        <w:rPr>
          <w:rFonts w:ascii="Arial" w:eastAsia="Arial" w:hAnsi="Arial" w:cs="Arial"/>
          <w:b/>
          <w:sz w:val="18"/>
          <w:szCs w:val="18"/>
        </w:rPr>
      </w:pPr>
      <w:r>
        <w:rPr>
          <w:rFonts w:ascii="Arial" w:eastAsia="Arial" w:hAnsi="Arial" w:cs="Arial"/>
          <w:b/>
          <w:sz w:val="18"/>
          <w:szCs w:val="18"/>
          <w:u w:val="single"/>
        </w:rPr>
        <w:t>synchronized with the validity of Certificate of Registration and License to Operate (CRLTO)</w:t>
      </w:r>
      <w:r>
        <w:rPr>
          <w:rFonts w:ascii="Arial" w:eastAsia="Arial" w:hAnsi="Arial" w:cs="Arial"/>
          <w:sz w:val="18"/>
          <w:szCs w:val="18"/>
        </w:rPr>
        <w:tab/>
        <w:t xml:space="preserve">    or            </w:t>
      </w:r>
      <w:r>
        <w:rPr>
          <w:rFonts w:ascii="Arial" w:eastAsia="Arial" w:hAnsi="Arial" w:cs="Arial"/>
          <w:b/>
          <w:sz w:val="18"/>
          <w:szCs w:val="18"/>
          <w:u w:val="single"/>
        </w:rPr>
        <w:t xml:space="preserve">period of three (3) years  </w:t>
      </w:r>
      <w:r>
        <w:rPr>
          <w:rFonts w:ascii="Arial" w:eastAsia="Arial" w:hAnsi="Arial" w:cs="Arial"/>
          <w:b/>
          <w:sz w:val="18"/>
          <w:szCs w:val="18"/>
        </w:rPr>
        <w:t xml:space="preserve">        </w:t>
      </w:r>
      <w:r>
        <w:rPr>
          <w:rFonts w:ascii="Arial" w:eastAsia="Arial" w:hAnsi="Arial" w:cs="Arial"/>
          <w:b/>
          <w:sz w:val="18"/>
          <w:szCs w:val="18"/>
        </w:rPr>
        <w:tab/>
      </w:r>
    </w:p>
    <w:p w:rsidR="00A952C7" w:rsidRDefault="001C4C7E">
      <w:pPr>
        <w:tabs>
          <w:tab w:val="center" w:pos="4680"/>
          <w:tab w:val="right" w:pos="10890"/>
          <w:tab w:val="right" w:pos="14828"/>
        </w:tabs>
        <w:spacing w:after="0" w:line="240" w:lineRule="auto"/>
        <w:ind w:left="360" w:right="1185"/>
        <w:jc w:val="both"/>
        <w:rPr>
          <w:rFonts w:ascii="Arial" w:eastAsia="Arial" w:hAnsi="Arial" w:cs="Arial"/>
          <w:sz w:val="18"/>
          <w:szCs w:val="18"/>
        </w:rPr>
      </w:pPr>
      <w:r>
        <w:rPr>
          <w:rFonts w:ascii="Arial" w:eastAsia="Arial" w:hAnsi="Arial" w:cs="Arial"/>
          <w:sz w:val="18"/>
          <w:szCs w:val="18"/>
        </w:rPr>
        <w:tab/>
        <w:t xml:space="preserve">(for Private SWA) </w:t>
      </w:r>
      <w:proofErr w:type="gramStart"/>
      <w:r>
        <w:rPr>
          <w:rFonts w:ascii="Arial" w:eastAsia="Arial" w:hAnsi="Arial" w:cs="Arial"/>
          <w:sz w:val="18"/>
          <w:szCs w:val="18"/>
        </w:rPr>
        <w:tab/>
        <w:t xml:space="preserve">  (</w:t>
      </w:r>
      <w:proofErr w:type="gramEnd"/>
      <w:r>
        <w:rPr>
          <w:rFonts w:ascii="Arial" w:eastAsia="Arial" w:hAnsi="Arial" w:cs="Arial"/>
          <w:sz w:val="18"/>
          <w:szCs w:val="18"/>
        </w:rPr>
        <w:t xml:space="preserve"> for Public SWA) </w:t>
      </w:r>
    </w:p>
    <w:p w:rsidR="00A952C7" w:rsidRDefault="001C4C7E">
      <w:pPr>
        <w:tabs>
          <w:tab w:val="center" w:pos="4680"/>
          <w:tab w:val="right" w:pos="10890"/>
          <w:tab w:val="right" w:pos="14828"/>
        </w:tabs>
        <w:spacing w:after="0" w:line="240" w:lineRule="auto"/>
        <w:ind w:left="360" w:right="1185"/>
        <w:jc w:val="both"/>
        <w:rPr>
          <w:rFonts w:ascii="Arial" w:eastAsia="Arial" w:hAnsi="Arial" w:cs="Arial"/>
          <w:sz w:val="18"/>
          <w:szCs w:val="18"/>
        </w:rPr>
      </w:pPr>
      <w:r>
        <w:rPr>
          <w:rFonts w:ascii="Arial" w:eastAsia="Arial" w:hAnsi="Arial" w:cs="Arial"/>
          <w:sz w:val="18"/>
          <w:szCs w:val="18"/>
        </w:rPr>
        <w:t xml:space="preserve"> </w:t>
      </w:r>
    </w:p>
    <w:p w:rsidR="00A952C7" w:rsidRDefault="001C4C7E">
      <w:pPr>
        <w:keepNext/>
        <w:keepLines/>
        <w:tabs>
          <w:tab w:val="center" w:pos="4680"/>
          <w:tab w:val="right" w:pos="9360"/>
          <w:tab w:val="right" w:pos="14828"/>
        </w:tabs>
        <w:spacing w:after="200" w:line="240" w:lineRule="auto"/>
        <w:ind w:left="360" w:right="1185"/>
        <w:jc w:val="both"/>
        <w:rPr>
          <w:rFonts w:ascii="Arial" w:eastAsia="Arial" w:hAnsi="Arial" w:cs="Arial"/>
          <w:sz w:val="18"/>
          <w:szCs w:val="18"/>
        </w:rPr>
      </w:pPr>
      <w:r>
        <w:rPr>
          <w:rFonts w:ascii="Arial" w:eastAsia="Arial" w:hAnsi="Arial" w:cs="Arial"/>
          <w:sz w:val="18"/>
          <w:szCs w:val="18"/>
        </w:rPr>
        <w:t xml:space="preserve">for implementing Child Placement services for _________________________________________________________________. </w:t>
      </w:r>
    </w:p>
    <w:p w:rsidR="00A952C7" w:rsidRDefault="001C4C7E">
      <w:pPr>
        <w:keepNext/>
        <w:keepLines/>
        <w:tabs>
          <w:tab w:val="center" w:pos="4680"/>
          <w:tab w:val="right" w:pos="10260"/>
          <w:tab w:val="right" w:pos="14828"/>
        </w:tabs>
        <w:spacing w:line="240"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(Type of beneficiaries)    </w:t>
      </w:r>
    </w:p>
    <w:p w:rsidR="00A952C7" w:rsidRDefault="001C4C7E">
      <w:pPr>
        <w:spacing w:before="240" w:after="0" w:line="240" w:lineRule="auto"/>
        <w:ind w:left="720"/>
        <w:jc w:val="both"/>
        <w:rPr>
          <w:rFonts w:ascii="Arial" w:eastAsia="Arial" w:hAnsi="Arial" w:cs="Arial"/>
          <w:b/>
          <w:sz w:val="18"/>
          <w:szCs w:val="18"/>
        </w:rPr>
      </w:pPr>
      <w:r>
        <w:rPr>
          <w:rFonts w:ascii="Arial" w:eastAsia="Arial" w:hAnsi="Arial" w:cs="Arial"/>
          <w:sz w:val="18"/>
          <w:szCs w:val="18"/>
        </w:rPr>
        <w:t>B.</w:t>
      </w:r>
      <w:r>
        <w:rPr>
          <w:rFonts w:ascii="Arial" w:eastAsia="Arial" w:hAnsi="Arial" w:cs="Arial"/>
          <w:sz w:val="18"/>
          <w:szCs w:val="18"/>
        </w:rPr>
        <w:tab/>
      </w:r>
      <w:r>
        <w:rPr>
          <w:rFonts w:ascii="Arial" w:eastAsia="Arial" w:hAnsi="Arial" w:cs="Arial"/>
          <w:b/>
          <w:sz w:val="18"/>
          <w:szCs w:val="18"/>
        </w:rPr>
        <w:t>For Non-Issuance of Accreditation Certificate</w:t>
      </w:r>
    </w:p>
    <w:p w:rsidR="00A952C7" w:rsidRDefault="00A952C7">
      <w:pPr>
        <w:spacing w:after="0" w:line="240" w:lineRule="auto"/>
        <w:rPr>
          <w:sz w:val="18"/>
          <w:szCs w:val="18"/>
        </w:rPr>
      </w:pPr>
    </w:p>
    <w:p w:rsidR="00A952C7" w:rsidRDefault="001C4C7E">
      <w:pPr>
        <w:spacing w:after="0" w:line="240" w:lineRule="auto"/>
        <w:ind w:left="360" w:right="915"/>
        <w:jc w:val="both"/>
        <w:rPr>
          <w:rFonts w:ascii="Arial" w:eastAsia="Arial" w:hAnsi="Arial" w:cs="Arial"/>
          <w:sz w:val="18"/>
          <w:szCs w:val="18"/>
        </w:rPr>
      </w:pPr>
      <w:bookmarkStart w:id="1" w:name="_heading=h.gjdgxs" w:colFirst="0" w:colLast="0"/>
      <w:bookmarkEnd w:id="1"/>
      <w:r>
        <w:rPr>
          <w:rFonts w:ascii="Arial" w:eastAsia="Arial" w:hAnsi="Arial" w:cs="Arial"/>
          <w:sz w:val="18"/>
          <w:szCs w:val="18"/>
        </w:rPr>
        <w:t xml:space="preserve">In view of the above findings, the application for accreditation </w:t>
      </w:r>
      <w:proofErr w:type="gramStart"/>
      <w:r>
        <w:rPr>
          <w:rFonts w:ascii="Arial" w:eastAsia="Arial" w:hAnsi="Arial" w:cs="Arial"/>
          <w:sz w:val="18"/>
          <w:szCs w:val="18"/>
        </w:rPr>
        <w:t>of  _</w:t>
      </w:r>
      <w:proofErr w:type="gramEnd"/>
      <w:r>
        <w:rPr>
          <w:rFonts w:ascii="Arial" w:eastAsia="Arial" w:hAnsi="Arial" w:cs="Arial"/>
          <w:sz w:val="18"/>
          <w:szCs w:val="18"/>
        </w:rPr>
        <w:t>_______________________________________________ is hereby disapproved.</w:t>
      </w:r>
    </w:p>
    <w:p w:rsidR="00A952C7" w:rsidRDefault="001C4C7E">
      <w:pPr>
        <w:spacing w:line="240" w:lineRule="auto"/>
        <w:ind w:left="6480" w:firstLine="720"/>
        <w:jc w:val="both"/>
        <w:rPr>
          <w:rFonts w:ascii="Arial" w:eastAsia="Arial" w:hAnsi="Arial" w:cs="Arial"/>
          <w:sz w:val="18"/>
          <w:szCs w:val="18"/>
        </w:rPr>
      </w:pPr>
      <w:r>
        <w:rPr>
          <w:rFonts w:ascii="Arial" w:eastAsia="Arial" w:hAnsi="Arial" w:cs="Arial"/>
          <w:sz w:val="18"/>
          <w:szCs w:val="18"/>
        </w:rPr>
        <w:t xml:space="preserve">   (Name of SWA)                                                                                 </w:t>
      </w:r>
    </w:p>
    <w:p w:rsidR="00A952C7" w:rsidRDefault="001C4C7E">
      <w:pPr>
        <w:ind w:left="360"/>
        <w:jc w:val="both"/>
        <w:rPr>
          <w:rFonts w:ascii="Arial" w:eastAsia="Arial" w:hAnsi="Arial" w:cs="Arial"/>
          <w:sz w:val="18"/>
          <w:szCs w:val="18"/>
        </w:rPr>
      </w:pPr>
      <w:r>
        <w:rPr>
          <w:rFonts w:ascii="Arial" w:eastAsia="Arial" w:hAnsi="Arial" w:cs="Arial"/>
          <w:sz w:val="18"/>
          <w:szCs w:val="18"/>
        </w:rPr>
        <w:t>The agency shall comply with the agreed action plan within thirty (30) calendar days after the assessment visit:</w:t>
      </w:r>
    </w:p>
    <w:tbl>
      <w:tblPr>
        <w:tblStyle w:val="affff5"/>
        <w:tblW w:w="135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5"/>
        <w:gridCol w:w="2415"/>
        <w:gridCol w:w="1425"/>
        <w:gridCol w:w="2325"/>
        <w:gridCol w:w="3420"/>
      </w:tblGrid>
      <w:tr w:rsidR="00A952C7">
        <w:trPr>
          <w:tblHeader/>
        </w:trPr>
        <w:tc>
          <w:tcPr>
            <w:tcW w:w="3915" w:type="dxa"/>
          </w:tcPr>
          <w:p w:rsidR="00A952C7" w:rsidRDefault="001C4C7E">
            <w:pPr>
              <w:jc w:val="center"/>
              <w:rPr>
                <w:rFonts w:ascii="Arial" w:eastAsia="Arial" w:hAnsi="Arial" w:cs="Arial"/>
                <w:b/>
                <w:i/>
                <w:sz w:val="18"/>
                <w:szCs w:val="18"/>
              </w:rPr>
            </w:pPr>
            <w:r>
              <w:rPr>
                <w:rFonts w:ascii="Arial" w:eastAsia="Arial" w:hAnsi="Arial" w:cs="Arial"/>
                <w:b/>
                <w:i/>
                <w:sz w:val="18"/>
                <w:szCs w:val="18"/>
              </w:rPr>
              <w:t>Areas for Compliance</w:t>
            </w:r>
          </w:p>
        </w:tc>
        <w:tc>
          <w:tcPr>
            <w:tcW w:w="2415" w:type="dxa"/>
          </w:tcPr>
          <w:p w:rsidR="00A952C7" w:rsidRDefault="001C4C7E">
            <w:pPr>
              <w:jc w:val="center"/>
              <w:rPr>
                <w:rFonts w:ascii="Arial" w:eastAsia="Arial" w:hAnsi="Arial" w:cs="Arial"/>
                <w:b/>
                <w:i/>
                <w:sz w:val="18"/>
                <w:szCs w:val="18"/>
              </w:rPr>
            </w:pPr>
            <w:r>
              <w:rPr>
                <w:rFonts w:ascii="Arial" w:eastAsia="Arial" w:hAnsi="Arial" w:cs="Arial"/>
                <w:b/>
                <w:i/>
                <w:sz w:val="18"/>
                <w:szCs w:val="18"/>
              </w:rPr>
              <w:t>Activities</w:t>
            </w:r>
          </w:p>
        </w:tc>
        <w:tc>
          <w:tcPr>
            <w:tcW w:w="1425" w:type="dxa"/>
          </w:tcPr>
          <w:p w:rsidR="00A952C7" w:rsidRDefault="001C4C7E">
            <w:pPr>
              <w:jc w:val="center"/>
              <w:rPr>
                <w:rFonts w:ascii="Arial" w:eastAsia="Arial" w:hAnsi="Arial" w:cs="Arial"/>
                <w:b/>
                <w:i/>
                <w:sz w:val="18"/>
                <w:szCs w:val="18"/>
              </w:rPr>
            </w:pPr>
            <w:r>
              <w:rPr>
                <w:rFonts w:ascii="Arial" w:eastAsia="Arial" w:hAnsi="Arial" w:cs="Arial"/>
                <w:b/>
                <w:i/>
                <w:sz w:val="18"/>
                <w:szCs w:val="18"/>
              </w:rPr>
              <w:t>Time Frame</w:t>
            </w:r>
          </w:p>
        </w:tc>
        <w:tc>
          <w:tcPr>
            <w:tcW w:w="2325" w:type="dxa"/>
          </w:tcPr>
          <w:p w:rsidR="00A952C7" w:rsidRDefault="001C4C7E">
            <w:pPr>
              <w:jc w:val="center"/>
              <w:rPr>
                <w:rFonts w:ascii="Arial" w:eastAsia="Arial" w:hAnsi="Arial" w:cs="Arial"/>
                <w:b/>
                <w:i/>
                <w:sz w:val="18"/>
                <w:szCs w:val="18"/>
              </w:rPr>
            </w:pPr>
            <w:r>
              <w:rPr>
                <w:rFonts w:ascii="Arial" w:eastAsia="Arial" w:hAnsi="Arial" w:cs="Arial"/>
                <w:b/>
                <w:i/>
                <w:sz w:val="18"/>
                <w:szCs w:val="18"/>
              </w:rPr>
              <w:t>Responsible Person</w:t>
            </w:r>
          </w:p>
        </w:tc>
        <w:tc>
          <w:tcPr>
            <w:tcW w:w="3420" w:type="dxa"/>
          </w:tcPr>
          <w:p w:rsidR="00A952C7" w:rsidRDefault="001C4C7E">
            <w:pPr>
              <w:jc w:val="center"/>
              <w:rPr>
                <w:rFonts w:ascii="Arial" w:eastAsia="Arial" w:hAnsi="Arial" w:cs="Arial"/>
                <w:b/>
                <w:i/>
                <w:sz w:val="18"/>
                <w:szCs w:val="18"/>
              </w:rPr>
            </w:pPr>
            <w:r>
              <w:rPr>
                <w:rFonts w:ascii="Arial" w:eastAsia="Arial" w:hAnsi="Arial" w:cs="Arial"/>
                <w:b/>
                <w:i/>
                <w:sz w:val="18"/>
                <w:szCs w:val="18"/>
              </w:rPr>
              <w:t>Resources Needed</w:t>
            </w:r>
          </w:p>
        </w:tc>
      </w:tr>
      <w:tr w:rsidR="00A952C7">
        <w:trPr>
          <w:trHeight w:val="1499"/>
        </w:trPr>
        <w:tc>
          <w:tcPr>
            <w:tcW w:w="3915" w:type="dxa"/>
          </w:tcPr>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p w:rsidR="00A952C7" w:rsidRDefault="00A952C7">
            <w:pPr>
              <w:jc w:val="both"/>
              <w:rPr>
                <w:rFonts w:ascii="Arial" w:eastAsia="Arial" w:hAnsi="Arial" w:cs="Arial"/>
                <w:sz w:val="18"/>
                <w:szCs w:val="18"/>
              </w:rPr>
            </w:pPr>
          </w:p>
        </w:tc>
        <w:tc>
          <w:tcPr>
            <w:tcW w:w="2415" w:type="dxa"/>
          </w:tcPr>
          <w:p w:rsidR="00A952C7" w:rsidRDefault="00A952C7">
            <w:pPr>
              <w:jc w:val="both"/>
              <w:rPr>
                <w:rFonts w:ascii="Arial" w:eastAsia="Arial" w:hAnsi="Arial" w:cs="Arial"/>
                <w:sz w:val="18"/>
                <w:szCs w:val="18"/>
              </w:rPr>
            </w:pPr>
          </w:p>
        </w:tc>
        <w:tc>
          <w:tcPr>
            <w:tcW w:w="1425" w:type="dxa"/>
          </w:tcPr>
          <w:p w:rsidR="00A952C7" w:rsidRDefault="00A952C7">
            <w:pPr>
              <w:jc w:val="both"/>
              <w:rPr>
                <w:rFonts w:ascii="Arial" w:eastAsia="Arial" w:hAnsi="Arial" w:cs="Arial"/>
                <w:sz w:val="18"/>
                <w:szCs w:val="18"/>
              </w:rPr>
            </w:pPr>
          </w:p>
        </w:tc>
        <w:tc>
          <w:tcPr>
            <w:tcW w:w="2325" w:type="dxa"/>
          </w:tcPr>
          <w:p w:rsidR="00A952C7" w:rsidRDefault="00A952C7">
            <w:pPr>
              <w:jc w:val="both"/>
              <w:rPr>
                <w:rFonts w:ascii="Arial" w:eastAsia="Arial" w:hAnsi="Arial" w:cs="Arial"/>
                <w:sz w:val="18"/>
                <w:szCs w:val="18"/>
              </w:rPr>
            </w:pPr>
          </w:p>
        </w:tc>
        <w:tc>
          <w:tcPr>
            <w:tcW w:w="3420" w:type="dxa"/>
          </w:tcPr>
          <w:p w:rsidR="00A952C7" w:rsidRDefault="00A952C7">
            <w:pPr>
              <w:jc w:val="both"/>
              <w:rPr>
                <w:rFonts w:ascii="Arial" w:eastAsia="Arial" w:hAnsi="Arial" w:cs="Arial"/>
                <w:sz w:val="18"/>
                <w:szCs w:val="18"/>
              </w:rPr>
            </w:pPr>
          </w:p>
        </w:tc>
      </w:tr>
    </w:tbl>
    <w:p w:rsidR="00A952C7" w:rsidRDefault="00A952C7">
      <w:pPr>
        <w:spacing w:after="0" w:line="240" w:lineRule="auto"/>
        <w:jc w:val="center"/>
        <w:rPr>
          <w:rFonts w:ascii="Arial" w:eastAsia="Arial" w:hAnsi="Arial" w:cs="Arial"/>
          <w:b/>
          <w:sz w:val="18"/>
          <w:szCs w:val="18"/>
        </w:rPr>
      </w:pPr>
    </w:p>
    <w:p w:rsidR="00A952C7" w:rsidRDefault="001C4C7E">
      <w:pPr>
        <w:spacing w:after="0" w:line="240" w:lineRule="auto"/>
        <w:jc w:val="center"/>
        <w:rPr>
          <w:rFonts w:ascii="Arial" w:eastAsia="Arial" w:hAnsi="Arial" w:cs="Arial"/>
          <w:sz w:val="18"/>
          <w:szCs w:val="18"/>
        </w:rPr>
      </w:pPr>
      <w:r>
        <w:rPr>
          <w:rFonts w:ascii="Arial" w:eastAsia="Arial" w:hAnsi="Arial" w:cs="Arial"/>
          <w:b/>
          <w:sz w:val="18"/>
          <w:szCs w:val="18"/>
        </w:rPr>
        <w:t>Prepared/ Assessed by</w:t>
      </w:r>
      <w:r>
        <w:rPr>
          <w:rFonts w:ascii="Arial" w:eastAsia="Arial" w:hAnsi="Arial" w:cs="Arial"/>
          <w:sz w:val="18"/>
          <w:szCs w:val="18"/>
        </w:rPr>
        <w:t>:</w:t>
      </w:r>
    </w:p>
    <w:p w:rsidR="00A952C7" w:rsidRDefault="00A952C7">
      <w:pPr>
        <w:spacing w:after="0" w:line="240" w:lineRule="auto"/>
        <w:jc w:val="center"/>
        <w:rPr>
          <w:rFonts w:ascii="Arial" w:eastAsia="Arial" w:hAnsi="Arial" w:cs="Arial"/>
          <w:sz w:val="18"/>
          <w:szCs w:val="18"/>
        </w:rPr>
      </w:pPr>
    </w:p>
    <w:p w:rsidR="00A952C7" w:rsidRDefault="001C4C7E">
      <w:pPr>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______________________________________________________________________</w:t>
      </w:r>
    </w:p>
    <w:p w:rsidR="00A952C7" w:rsidRDefault="001C4C7E">
      <w:pPr>
        <w:tabs>
          <w:tab w:val="left" w:pos="1856"/>
        </w:tabs>
        <w:spacing w:after="0" w:line="256" w:lineRule="auto"/>
        <w:jc w:val="center"/>
        <w:rPr>
          <w:rFonts w:ascii="Arial" w:eastAsia="Arial" w:hAnsi="Arial" w:cs="Arial"/>
          <w:sz w:val="18"/>
          <w:szCs w:val="18"/>
        </w:rPr>
      </w:pPr>
      <w:r>
        <w:rPr>
          <w:rFonts w:ascii="Arial" w:eastAsia="Arial" w:hAnsi="Arial" w:cs="Arial"/>
          <w:sz w:val="18"/>
          <w:szCs w:val="18"/>
        </w:rPr>
        <w:t xml:space="preserve">   (Name and Signature of DSWD SB Accreditor/Position/Designation) / Date</w:t>
      </w:r>
    </w:p>
    <w:p w:rsidR="00A952C7" w:rsidRDefault="001C4C7E">
      <w:pPr>
        <w:spacing w:after="0" w:line="240" w:lineRule="auto"/>
        <w:rPr>
          <w:rFonts w:ascii="Arial" w:eastAsia="Arial" w:hAnsi="Arial" w:cs="Arial"/>
          <w:sz w:val="18"/>
          <w:szCs w:val="18"/>
        </w:rPr>
      </w:pPr>
      <w:r>
        <w:rPr>
          <w:rFonts w:ascii="Arial" w:eastAsia="Arial" w:hAnsi="Arial" w:cs="Arial"/>
          <w:sz w:val="18"/>
          <w:szCs w:val="18"/>
        </w:rPr>
        <w:t xml:space="preserve">         </w:t>
      </w:r>
    </w:p>
    <w:p w:rsidR="00A952C7" w:rsidRDefault="00A952C7">
      <w:pPr>
        <w:spacing w:after="0" w:line="240" w:lineRule="auto"/>
        <w:rPr>
          <w:rFonts w:ascii="Arial" w:eastAsia="Arial" w:hAnsi="Arial" w:cs="Arial"/>
          <w:sz w:val="18"/>
          <w:szCs w:val="18"/>
        </w:rPr>
      </w:pPr>
    </w:p>
    <w:p w:rsidR="00A952C7" w:rsidRDefault="001C4C7E">
      <w:pPr>
        <w:spacing w:after="0" w:line="240" w:lineRule="auto"/>
        <w:jc w:val="center"/>
        <w:rPr>
          <w:rFonts w:ascii="Arial" w:eastAsia="Arial" w:hAnsi="Arial" w:cs="Arial"/>
          <w:sz w:val="18"/>
          <w:szCs w:val="18"/>
        </w:rPr>
      </w:pPr>
      <w:r>
        <w:rPr>
          <w:rFonts w:ascii="Arial" w:eastAsia="Arial" w:hAnsi="Arial" w:cs="Arial"/>
          <w:b/>
          <w:sz w:val="18"/>
          <w:szCs w:val="18"/>
        </w:rPr>
        <w:t>Concurred by</w:t>
      </w:r>
      <w:r>
        <w:rPr>
          <w:rFonts w:ascii="Arial" w:eastAsia="Arial" w:hAnsi="Arial" w:cs="Arial"/>
          <w:sz w:val="18"/>
          <w:szCs w:val="18"/>
        </w:rPr>
        <w:t>:</w:t>
      </w:r>
    </w:p>
    <w:p w:rsidR="00A952C7" w:rsidRDefault="00A952C7">
      <w:pPr>
        <w:spacing w:after="0" w:line="240" w:lineRule="auto"/>
        <w:jc w:val="center"/>
        <w:rPr>
          <w:rFonts w:ascii="Arial" w:eastAsia="Arial" w:hAnsi="Arial" w:cs="Arial"/>
          <w:sz w:val="18"/>
          <w:szCs w:val="18"/>
        </w:rPr>
      </w:pPr>
    </w:p>
    <w:p w:rsidR="00A952C7" w:rsidRDefault="001C4C7E">
      <w:pPr>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______________________________________________________________________</w:t>
      </w:r>
    </w:p>
    <w:p w:rsidR="00A952C7" w:rsidRDefault="001C4C7E">
      <w:pPr>
        <w:tabs>
          <w:tab w:val="left" w:pos="1856"/>
        </w:tabs>
        <w:spacing w:after="0" w:line="256" w:lineRule="auto"/>
        <w:jc w:val="center"/>
        <w:rPr>
          <w:rFonts w:ascii="Arial" w:eastAsia="Arial" w:hAnsi="Arial" w:cs="Arial"/>
          <w:b/>
          <w:sz w:val="18"/>
          <w:szCs w:val="18"/>
        </w:rPr>
      </w:pPr>
      <w:r>
        <w:rPr>
          <w:rFonts w:ascii="Arial" w:eastAsia="Arial" w:hAnsi="Arial" w:cs="Arial"/>
          <w:sz w:val="18"/>
          <w:szCs w:val="18"/>
        </w:rPr>
        <w:t>(Name and Signature of Agency Head or Authorized Accreditor/Designation) /</w:t>
      </w:r>
      <w:bookmarkStart w:id="2" w:name="_GoBack"/>
      <w:bookmarkEnd w:id="2"/>
      <w:r>
        <w:rPr>
          <w:rFonts w:ascii="Arial" w:eastAsia="Arial" w:hAnsi="Arial" w:cs="Arial"/>
          <w:sz w:val="18"/>
          <w:szCs w:val="18"/>
        </w:rPr>
        <w:t xml:space="preserve"> Date</w:t>
      </w:r>
    </w:p>
    <w:sectPr w:rsidR="00A952C7">
      <w:pgSz w:w="16834" w:h="11909" w:orient="landscape"/>
      <w:pgMar w:top="328" w:right="1241" w:bottom="709" w:left="765" w:header="56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8E" w:rsidRDefault="0048748E">
      <w:pPr>
        <w:spacing w:after="0" w:line="240" w:lineRule="auto"/>
      </w:pPr>
      <w:r>
        <w:separator/>
      </w:r>
    </w:p>
  </w:endnote>
  <w:endnote w:type="continuationSeparator" w:id="0">
    <w:p w:rsidR="0048748E" w:rsidRDefault="0048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Default="00E106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C7" w:rsidRDefault="001C4C7E">
    <w:pPr>
      <w:tabs>
        <w:tab w:val="center" w:pos="4680"/>
        <w:tab w:val="left" w:pos="4900"/>
        <w:tab w:val="center" w:pos="5233"/>
        <w:tab w:val="right" w:pos="9360"/>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C556BA">
      <w:rPr>
        <w:rFonts w:ascii="Times New Roman" w:eastAsia="Times New Roman" w:hAnsi="Times New Roman" w:cs="Times New Roman"/>
        <w:b/>
        <w:noProof/>
        <w:sz w:val="16"/>
        <w:szCs w:val="16"/>
      </w:rPr>
      <w:t>33</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C556BA">
      <w:rPr>
        <w:rFonts w:ascii="Times New Roman" w:eastAsia="Times New Roman" w:hAnsi="Times New Roman" w:cs="Times New Roman"/>
        <w:b/>
        <w:noProof/>
        <w:sz w:val="16"/>
        <w:szCs w:val="16"/>
      </w:rPr>
      <w:t>33</w:t>
    </w:r>
    <w:r>
      <w:rPr>
        <w:rFonts w:ascii="Times New Roman" w:eastAsia="Times New Roman" w:hAnsi="Times New Roman" w:cs="Times New Roman"/>
        <w:b/>
        <w:sz w:val="16"/>
        <w:szCs w:val="16"/>
      </w:rPr>
      <w:fldChar w:fldCharType="end"/>
    </w:r>
  </w:p>
  <w:p w:rsidR="00A952C7" w:rsidRDefault="00A952C7">
    <w:pPr>
      <w:pBdr>
        <w:bottom w:val="single" w:sz="12" w:space="1" w:color="000000"/>
      </w:pBdr>
      <w:tabs>
        <w:tab w:val="left" w:pos="4900"/>
        <w:tab w:val="center" w:pos="5233"/>
      </w:tabs>
      <w:spacing w:after="0" w:line="240" w:lineRule="auto"/>
      <w:ind w:hanging="2"/>
      <w:jc w:val="center"/>
      <w:rPr>
        <w:rFonts w:ascii="Times New Roman" w:eastAsia="Times New Roman" w:hAnsi="Times New Roman" w:cs="Times New Roman"/>
        <w:b/>
        <w:sz w:val="2"/>
        <w:szCs w:val="2"/>
      </w:rPr>
    </w:pPr>
  </w:p>
  <w:p w:rsidR="00A952C7" w:rsidRDefault="0048748E">
    <w:pPr>
      <w:spacing w:after="0"/>
      <w:jc w:val="center"/>
      <w:rPr>
        <w:rFonts w:ascii="Times New Roman" w:eastAsia="Times New Roman" w:hAnsi="Times New Roman" w:cs="Times New Roman"/>
        <w:color w:val="000000"/>
        <w:sz w:val="24"/>
        <w:szCs w:val="24"/>
      </w:rPr>
    </w:pPr>
    <w:sdt>
      <w:sdtPr>
        <w:tag w:val="goog_rdk_0"/>
        <w:id w:val="550736678"/>
      </w:sdtPr>
      <w:sdtEndPr/>
      <w:sdtContent>
        <w:r w:rsidR="001C4C7E">
          <w:rPr>
            <w:rFonts w:ascii="Arial Unicode MS" w:eastAsia="Arial Unicode MS" w:hAnsi="Arial Unicode MS" w:cs="Arial Unicode MS"/>
            <w:b/>
            <w:sz w:val="16"/>
            <w:szCs w:val="16"/>
          </w:rPr>
          <w:t>DSWD STANDARDS AND CAPACITY BUILDING GROUP ❙ STANDARDS BUREAU</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C7" w:rsidRDefault="001C4C7E">
    <w:pPr>
      <w:pBdr>
        <w:top w:val="nil"/>
        <w:left w:val="nil"/>
        <w:bottom w:val="single" w:sz="12" w:space="1" w:color="000000"/>
        <w:right w:val="nil"/>
        <w:between w:val="nil"/>
      </w:pBdr>
      <w:tabs>
        <w:tab w:val="left" w:pos="4900"/>
        <w:tab w:val="center" w:pos="5233"/>
      </w:tabs>
      <w:spacing w:after="0" w:line="240" w:lineRule="auto"/>
      <w:ind w:hanging="2"/>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C556BA">
      <w:rPr>
        <w:rFonts w:ascii="Times New Roman" w:eastAsia="Times New Roman" w:hAnsi="Times New Roman" w:cs="Times New Roman"/>
        <w:b/>
        <w:noProof/>
        <w:sz w:val="16"/>
        <w:szCs w:val="16"/>
      </w:rPr>
      <w:t>1</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C556BA">
      <w:rPr>
        <w:rFonts w:ascii="Times New Roman" w:eastAsia="Times New Roman" w:hAnsi="Times New Roman" w:cs="Times New Roman"/>
        <w:b/>
        <w:noProof/>
        <w:sz w:val="16"/>
        <w:szCs w:val="16"/>
      </w:rPr>
      <w:t>33</w:t>
    </w:r>
    <w:r>
      <w:rPr>
        <w:rFonts w:ascii="Times New Roman" w:eastAsia="Times New Roman" w:hAnsi="Times New Roman" w:cs="Times New Roman"/>
        <w:b/>
        <w:sz w:val="16"/>
        <w:szCs w:val="16"/>
      </w:rPr>
      <w:fldChar w:fldCharType="end"/>
    </w:r>
    <w:r>
      <w:rPr>
        <w:noProof/>
        <w:lang w:val="en-PH"/>
      </w:rPr>
      <w:drawing>
        <wp:anchor distT="0" distB="0" distL="114300" distR="114300" simplePos="0" relativeHeight="251661312" behindDoc="0" locked="0" layoutInCell="1" hidden="0" allowOverlap="1">
          <wp:simplePos x="0" y="0"/>
          <wp:positionH relativeFrom="column">
            <wp:posOffset>5867400</wp:posOffset>
          </wp:positionH>
          <wp:positionV relativeFrom="paragraph">
            <wp:posOffset>91440</wp:posOffset>
          </wp:positionV>
          <wp:extent cx="719455" cy="414020"/>
          <wp:effectExtent l="0" t="0" r="0" b="0"/>
          <wp:wrapSquare wrapText="bothSides" distT="0" distB="0" distL="114300" distR="114300"/>
          <wp:docPr id="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9455" cy="414020"/>
                  </a:xfrm>
                  <a:prstGeom prst="rect">
                    <a:avLst/>
                  </a:prstGeom>
                  <a:ln/>
                </pic:spPr>
              </pic:pic>
            </a:graphicData>
          </a:graphic>
        </wp:anchor>
      </w:drawing>
    </w:r>
  </w:p>
  <w:p w:rsidR="00A952C7" w:rsidRDefault="001C4C7E">
    <w:pPr>
      <w:tabs>
        <w:tab w:val="left" w:pos="7513"/>
      </w:tabs>
      <w:spacing w:after="0" w:line="240" w:lineRule="auto"/>
      <w:ind w:left="14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DSWD Central Office, IBP Road, </w:t>
    </w:r>
    <w:proofErr w:type="spellStart"/>
    <w:r>
      <w:rPr>
        <w:rFonts w:ascii="Times New Roman" w:eastAsia="Times New Roman" w:hAnsi="Times New Roman" w:cs="Times New Roman"/>
        <w:sz w:val="16"/>
        <w:szCs w:val="16"/>
      </w:rPr>
      <w:t>Batasan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Pambansa</w:t>
    </w:r>
    <w:proofErr w:type="spellEnd"/>
    <w:r>
      <w:rPr>
        <w:rFonts w:ascii="Times New Roman" w:eastAsia="Times New Roman" w:hAnsi="Times New Roman" w:cs="Times New Roman"/>
        <w:sz w:val="16"/>
        <w:szCs w:val="16"/>
      </w:rPr>
      <w:t xml:space="preserve"> Complex, Constitution Hills, Quezon City, Philippines 1126</w:t>
    </w:r>
    <w:r>
      <w:rPr>
        <w:rFonts w:ascii="Times New Roman" w:eastAsia="Times New Roman" w:hAnsi="Times New Roman" w:cs="Times New Roman"/>
        <w:sz w:val="16"/>
        <w:szCs w:val="16"/>
      </w:rPr>
      <w:br/>
      <w:t xml:space="preserve">Website: </w:t>
    </w:r>
    <w:hyperlink r:id="rId2">
      <w:r>
        <w:rPr>
          <w:rFonts w:ascii="Times New Roman" w:eastAsia="Times New Roman" w:hAnsi="Times New Roman" w:cs="Times New Roman"/>
          <w:color w:val="0000FF"/>
          <w:sz w:val="16"/>
          <w:szCs w:val="16"/>
          <w:u w:val="single"/>
        </w:rPr>
        <w:t>http://www.dswd.gov.ph</w:t>
      </w:r>
    </w:hyperlink>
    <w:r>
      <w:rPr>
        <w:rFonts w:ascii="Times New Roman" w:eastAsia="Times New Roman" w:hAnsi="Times New Roman" w:cs="Times New Roman"/>
        <w:sz w:val="16"/>
        <w:szCs w:val="16"/>
      </w:rPr>
      <w:t xml:space="preserve"> Tel Nos.: (632) 8 931-8101 to 07   Telefax: (632) 8 931-8191</w:t>
    </w:r>
  </w:p>
  <w:p w:rsidR="00A952C7" w:rsidRDefault="00A952C7">
    <w:pPr>
      <w:spacing w:after="0" w:line="240" w:lineRule="auto"/>
      <w:ind w:hanging="2"/>
      <w:jc w:val="center"/>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8E" w:rsidRDefault="0048748E">
      <w:pPr>
        <w:spacing w:after="0" w:line="240" w:lineRule="auto"/>
      </w:pPr>
      <w:r>
        <w:separator/>
      </w:r>
    </w:p>
  </w:footnote>
  <w:footnote w:type="continuationSeparator" w:id="0">
    <w:p w:rsidR="0048748E" w:rsidRDefault="0048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Default="00E106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C7" w:rsidRDefault="001C4C7E">
    <w:pPr>
      <w:widowControl w:val="0"/>
      <w:pBdr>
        <w:top w:val="nil"/>
        <w:left w:val="nil"/>
        <w:bottom w:val="nil"/>
        <w:right w:val="nil"/>
        <w:between w:val="nil"/>
      </w:pBdr>
      <w:spacing w:after="0" w:line="276" w:lineRule="auto"/>
      <w:rPr>
        <w:color w:val="000000"/>
      </w:rPr>
    </w:pPr>
    <w:r>
      <w:rPr>
        <w:noProof/>
        <w:lang w:val="en-PH"/>
      </w:rPr>
      <mc:AlternateContent>
        <mc:Choice Requires="wpg">
          <w:drawing>
            <wp:anchor distT="0" distB="0" distL="0" distR="0" simplePos="0" relativeHeight="251658240" behindDoc="0" locked="0" layoutInCell="1" hidden="0" allowOverlap="1">
              <wp:simplePos x="0" y="0"/>
              <wp:positionH relativeFrom="column">
                <wp:posOffset>9359900</wp:posOffset>
              </wp:positionH>
              <wp:positionV relativeFrom="paragraph">
                <wp:posOffset>139700</wp:posOffset>
              </wp:positionV>
              <wp:extent cx="744220" cy="5524500"/>
              <wp:effectExtent l="0" t="0" r="0" b="0"/>
              <wp:wrapNone/>
              <wp:docPr id="102" name="Rectangle 102"/>
              <wp:cNvGraphicFramePr/>
              <a:graphic xmlns:a="http://schemas.openxmlformats.org/drawingml/2006/main">
                <a:graphicData uri="http://schemas.microsoft.com/office/word/2010/wordprocessingShape">
                  <wps:wsp>
                    <wps:cNvSpPr/>
                    <wps:spPr>
                      <a:xfrm>
                        <a:off x="4999290" y="1043150"/>
                        <a:ext cx="693420" cy="5473700"/>
                      </a:xfrm>
                      <a:prstGeom prst="rect">
                        <a:avLst/>
                      </a:prstGeom>
                      <a:solidFill>
                        <a:schemeClr val="lt1"/>
                      </a:solidFill>
                      <a:ln w="12700" cap="flat" cmpd="sng">
                        <a:solidFill>
                          <a:schemeClr val="dk1"/>
                        </a:solidFill>
                        <a:prstDash val="dash"/>
                        <a:miter lim="800000"/>
                        <a:headEnd type="none" w="sm" len="sm"/>
                        <a:tailEnd type="none" w="sm" len="sm"/>
                      </a:ln>
                    </wps:spPr>
                    <wps:txbx>
                      <w:txbxContent>
                        <w:p w:rsidR="00A952C7" w:rsidRDefault="001C4C7E">
                          <w:pPr>
                            <w:spacing w:after="0" w:line="240" w:lineRule="auto"/>
                            <w:jc w:val="both"/>
                            <w:textDirection w:val="btLr"/>
                          </w:pPr>
                          <w:r>
                            <w:rPr>
                              <w:rFonts w:ascii="Arial" w:eastAsia="Arial" w:hAnsi="Arial" w:cs="Arial"/>
                              <w:color w:val="000000"/>
                              <w:sz w:val="14"/>
                              <w:vertAlign w:val="superscript"/>
                            </w:rPr>
                            <w:t xml:space="preserve">Note: </w:t>
                          </w:r>
                          <w:r>
                            <w:rPr>
                              <w:rFonts w:ascii="Arial" w:eastAsia="Arial" w:hAnsi="Arial" w:cs="Arial"/>
                              <w:color w:val="000000"/>
                              <w:sz w:val="14"/>
                            </w:rPr>
                            <w:t>Due to the sensitive and confidential nature of information contained herein (inclusive of attachments), all recipients hereof shall access and use the information obtained herein strictly in pursuance of the DSWD’s mandate to register, license and accredit social welfare and development agencies (SWDAs). Without prejudice to the provisions of the Republic Act 10173 (Data Privacy Act of 2012), any processing, disclosure, copying or distribution of the contents hereof for any other purpose is strictly prohibited.</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9359900</wp:posOffset>
              </wp:positionH>
              <wp:positionV relativeFrom="paragraph">
                <wp:posOffset>139700</wp:posOffset>
              </wp:positionV>
              <wp:extent cx="744220" cy="5524500"/>
              <wp:effectExtent b="0" l="0" r="0" t="0"/>
              <wp:wrapNone/>
              <wp:docPr id="10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44220" cy="5524500"/>
                      </a:xfrm>
                      <a:prstGeom prst="rect"/>
                      <a:ln/>
                    </pic:spPr>
                  </pic:pic>
                </a:graphicData>
              </a:graphic>
            </wp:anchor>
          </w:drawing>
        </mc:Fallback>
      </mc:AlternateContent>
    </w:r>
  </w:p>
  <w:tbl>
    <w:tblPr>
      <w:tblStyle w:val="affff6"/>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gridCol w:w="3081"/>
      <w:gridCol w:w="8580"/>
    </w:tblGrid>
    <w:tr w:rsidR="00A952C7">
      <w:tc>
        <w:tcPr>
          <w:tcW w:w="30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52C7" w:rsidRDefault="00A952C7">
          <w:pPr>
            <w:pBdr>
              <w:top w:val="nil"/>
              <w:left w:val="nil"/>
              <w:bottom w:val="nil"/>
              <w:right w:val="nil"/>
              <w:between w:val="nil"/>
            </w:pBdr>
            <w:tabs>
              <w:tab w:val="center" w:pos="4680"/>
              <w:tab w:val="right" w:pos="9360"/>
            </w:tabs>
            <w:rPr>
              <w:rFonts w:ascii="Arial" w:eastAsia="Arial" w:hAnsi="Arial" w:cs="Arial"/>
              <w:i/>
              <w:color w:val="000000"/>
              <w:sz w:val="10"/>
              <w:szCs w:val="10"/>
            </w:rPr>
          </w:pPr>
        </w:p>
      </w:tc>
      <w:tc>
        <w:tcPr>
          <w:tcW w:w="3081"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52C7" w:rsidRDefault="00A952C7">
          <w:pPr>
            <w:pBdr>
              <w:top w:val="nil"/>
              <w:left w:val="nil"/>
              <w:bottom w:val="nil"/>
              <w:right w:val="nil"/>
              <w:between w:val="nil"/>
            </w:pBdr>
            <w:tabs>
              <w:tab w:val="center" w:pos="4680"/>
              <w:tab w:val="right" w:pos="9360"/>
            </w:tabs>
            <w:jc w:val="right"/>
            <w:rPr>
              <w:rFonts w:ascii="Arial" w:eastAsia="Arial" w:hAnsi="Arial" w:cs="Arial"/>
              <w:i/>
              <w:color w:val="000000"/>
              <w:sz w:val="10"/>
              <w:szCs w:val="10"/>
            </w:rPr>
          </w:pPr>
        </w:p>
      </w:tc>
      <w:tc>
        <w:tcPr>
          <w:tcW w:w="858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52C7" w:rsidRDefault="001C4C7E">
          <w:pPr>
            <w:tabs>
              <w:tab w:val="center" w:pos="4320"/>
              <w:tab w:val="right" w:pos="8640"/>
            </w:tabs>
            <w:jc w:val="right"/>
            <w:rPr>
              <w:rFonts w:ascii="Arial" w:eastAsia="Arial" w:hAnsi="Arial" w:cs="Arial"/>
              <w:i/>
              <w:color w:val="000000"/>
              <w:sz w:val="10"/>
              <w:szCs w:val="10"/>
            </w:rPr>
          </w:pP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 xml:space="preserve">DSWD-SB-GF-103 </w:t>
          </w:r>
          <w:r>
            <w:rPr>
              <w:rFonts w:ascii="Times New Roman" w:eastAsia="Times New Roman" w:hAnsi="Times New Roman" w:cs="Times New Roman"/>
              <w:sz w:val="16"/>
              <w:szCs w:val="16"/>
            </w:rPr>
            <w:t xml:space="preserve">| </w:t>
          </w:r>
          <w:r w:rsidR="00E1063B">
            <w:rPr>
              <w:rFonts w:ascii="Times New Roman" w:eastAsia="Times New Roman" w:hAnsi="Times New Roman" w:cs="Times New Roman"/>
              <w:i/>
              <w:sz w:val="16"/>
              <w:szCs w:val="16"/>
            </w:rPr>
            <w:t xml:space="preserve">REV 01 | 04 DEC </w:t>
          </w:r>
          <w:r>
            <w:rPr>
              <w:rFonts w:ascii="Times New Roman" w:eastAsia="Times New Roman" w:hAnsi="Times New Roman" w:cs="Times New Roman"/>
              <w:i/>
              <w:sz w:val="16"/>
              <w:szCs w:val="16"/>
            </w:rPr>
            <w:t>2024</w:t>
          </w:r>
        </w:p>
      </w:tc>
    </w:tr>
  </w:tbl>
  <w:p w:rsidR="00A952C7" w:rsidRDefault="00A952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C7" w:rsidRDefault="00A952C7">
    <w:pPr>
      <w:widowControl w:val="0"/>
      <w:spacing w:after="0" w:line="276" w:lineRule="auto"/>
    </w:pPr>
    <w:bookmarkStart w:id="0" w:name="_heading=h.1fob9te" w:colFirst="0" w:colLast="0"/>
    <w:bookmarkEnd w:id="0"/>
  </w:p>
  <w:tbl>
    <w:tblPr>
      <w:tblStyle w:val="affff7"/>
      <w:tblW w:w="9225" w:type="dxa"/>
      <w:tblInd w:w="-5" w:type="dxa"/>
      <w:tblBorders>
        <w:top w:val="single" w:sz="4" w:space="0" w:color="FFFFFF"/>
        <w:left w:val="single" w:sz="4" w:space="0" w:color="FFFFFF"/>
        <w:bottom w:val="single" w:sz="4" w:space="0" w:color="000000"/>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300"/>
      <w:gridCol w:w="630"/>
      <w:gridCol w:w="5295"/>
    </w:tblGrid>
    <w:tr w:rsidR="00A952C7">
      <w:trPr>
        <w:trHeight w:val="1157"/>
      </w:trPr>
      <w:tc>
        <w:tcPr>
          <w:tcW w:w="3300" w:type="dxa"/>
          <w:vAlign w:val="center"/>
        </w:tcPr>
        <w:p w:rsidR="00A952C7" w:rsidRDefault="001C4C7E">
          <w:pPr>
            <w:jc w:val="center"/>
            <w:rPr>
              <w:rFonts w:ascii="Times New Roman" w:eastAsia="Times New Roman" w:hAnsi="Times New Roman" w:cs="Times New Roman"/>
            </w:rPr>
          </w:pPr>
          <w:r>
            <w:rPr>
              <w:noProof/>
              <w:lang w:val="en-PH"/>
            </w:rPr>
            <w:drawing>
              <wp:anchor distT="0" distB="0" distL="0" distR="0" simplePos="0" relativeHeight="251659264" behindDoc="1" locked="0" layoutInCell="1" hidden="0" allowOverlap="1">
                <wp:simplePos x="0" y="0"/>
                <wp:positionH relativeFrom="column">
                  <wp:posOffset>-248569</wp:posOffset>
                </wp:positionH>
                <wp:positionV relativeFrom="paragraph">
                  <wp:posOffset>-16005</wp:posOffset>
                </wp:positionV>
                <wp:extent cx="1768475" cy="735330"/>
                <wp:effectExtent l="0" t="0" r="0" b="0"/>
                <wp:wrapNone/>
                <wp:docPr id="1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68475" cy="735330"/>
                        </a:xfrm>
                        <a:prstGeom prst="rect">
                          <a:avLst/>
                        </a:prstGeom>
                        <a:ln/>
                      </pic:spPr>
                    </pic:pic>
                  </a:graphicData>
                </a:graphic>
              </wp:anchor>
            </w:drawing>
          </w:r>
          <w:r>
            <w:rPr>
              <w:noProof/>
              <w:lang w:val="en-PH"/>
            </w:rPr>
            <w:drawing>
              <wp:anchor distT="0" distB="0" distL="114300" distR="114300" simplePos="0" relativeHeight="251660288" behindDoc="0" locked="0" layoutInCell="1" hidden="0" allowOverlap="1">
                <wp:simplePos x="0" y="0"/>
                <wp:positionH relativeFrom="column">
                  <wp:posOffset>1417320</wp:posOffset>
                </wp:positionH>
                <wp:positionV relativeFrom="paragraph">
                  <wp:posOffset>27432</wp:posOffset>
                </wp:positionV>
                <wp:extent cx="589280" cy="570865"/>
                <wp:effectExtent l="0" t="0" r="0" b="0"/>
                <wp:wrapNone/>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8745" t="5248" r="7197" b="16569"/>
                        <a:stretch>
                          <a:fillRect/>
                        </a:stretch>
                      </pic:blipFill>
                      <pic:spPr>
                        <a:xfrm>
                          <a:off x="0" y="0"/>
                          <a:ext cx="589280" cy="570865"/>
                        </a:xfrm>
                        <a:prstGeom prst="rect">
                          <a:avLst/>
                        </a:prstGeom>
                        <a:ln/>
                      </pic:spPr>
                    </pic:pic>
                  </a:graphicData>
                </a:graphic>
              </wp:anchor>
            </w:drawing>
          </w:r>
        </w:p>
      </w:tc>
      <w:tc>
        <w:tcPr>
          <w:tcW w:w="630" w:type="dxa"/>
          <w:vAlign w:val="center"/>
        </w:tcPr>
        <w:p w:rsidR="00A952C7" w:rsidRDefault="00A952C7">
          <w:pPr>
            <w:ind w:right="36" w:hanging="270"/>
            <w:jc w:val="center"/>
            <w:rPr>
              <w:rFonts w:ascii="Arial" w:eastAsia="Arial" w:hAnsi="Arial" w:cs="Arial"/>
              <w:b/>
              <w:smallCaps/>
              <w:sz w:val="26"/>
              <w:szCs w:val="26"/>
            </w:rPr>
          </w:pPr>
        </w:p>
      </w:tc>
      <w:tc>
        <w:tcPr>
          <w:tcW w:w="5295" w:type="dxa"/>
          <w:vAlign w:val="center"/>
        </w:tcPr>
        <w:p w:rsidR="00A952C7" w:rsidRDefault="001C4C7E">
          <w:pPr>
            <w:tabs>
              <w:tab w:val="left" w:pos="645"/>
            </w:tabs>
            <w:ind w:left="-720" w:right="36"/>
            <w:jc w:val="center"/>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 xml:space="preserve">         STANDARDS BUREAU</w:t>
          </w:r>
        </w:p>
        <w:p w:rsidR="00A952C7" w:rsidRDefault="001C4C7E">
          <w:pPr>
            <w:tabs>
              <w:tab w:val="left" w:pos="652"/>
            </w:tabs>
            <w:ind w:left="-360" w:right="36" w:firstLine="315"/>
            <w:jc w:val="center"/>
            <w:rPr>
              <w:rFonts w:ascii="Times New Roman" w:eastAsia="Times New Roman" w:hAnsi="Times New Roman" w:cs="Times New Roman"/>
              <w:b/>
              <w:smallCaps/>
              <w:sz w:val="26"/>
              <w:szCs w:val="26"/>
            </w:rPr>
          </w:pPr>
          <w:r>
            <w:rPr>
              <w:rFonts w:ascii="Times New Roman" w:eastAsia="Times New Roman" w:hAnsi="Times New Roman" w:cs="Times New Roman"/>
              <w:b/>
            </w:rPr>
            <w:t>STANDARDS AND CAPACITY BUILDING GROUP_</w:t>
          </w:r>
        </w:p>
        <w:p w:rsidR="00A952C7" w:rsidRDefault="001C4C7E">
          <w:pPr>
            <w:tabs>
              <w:tab w:val="left" w:pos="652"/>
            </w:tabs>
            <w:ind w:right="36" w:firstLine="270"/>
            <w:rPr>
              <w:rFonts w:ascii="Times New Roman" w:eastAsia="Times New Roman" w:hAnsi="Times New Roman" w:cs="Times New Roman"/>
              <w:b/>
              <w:smallCaps/>
              <w:sz w:val="26"/>
              <w:szCs w:val="26"/>
            </w:rPr>
          </w:pPr>
          <w:r>
            <w:rPr>
              <w:rFonts w:ascii="Times New Roman" w:eastAsia="Times New Roman" w:hAnsi="Times New Roman" w:cs="Times New Roman"/>
              <w:sz w:val="16"/>
              <w:szCs w:val="16"/>
              <w:highlight w:val="white"/>
            </w:rPr>
            <w:t xml:space="preserve">                DSWD-SB-GF-103 </w:t>
          </w:r>
          <w:r w:rsidR="00E1063B">
            <w:rPr>
              <w:rFonts w:ascii="Times New Roman" w:eastAsia="Times New Roman" w:hAnsi="Times New Roman" w:cs="Times New Roman"/>
              <w:sz w:val="16"/>
              <w:szCs w:val="16"/>
            </w:rPr>
            <w:t>| REV 01 | 04 DEC</w:t>
          </w:r>
          <w:r>
            <w:rPr>
              <w:rFonts w:ascii="Times New Roman" w:eastAsia="Times New Roman" w:hAnsi="Times New Roman" w:cs="Times New Roman"/>
              <w:sz w:val="16"/>
              <w:szCs w:val="16"/>
            </w:rPr>
            <w:t xml:space="preserve"> 2024</w:t>
          </w:r>
        </w:p>
      </w:tc>
    </w:tr>
  </w:tbl>
  <w:p w:rsidR="00A952C7" w:rsidRDefault="00A952C7">
    <w:pPr>
      <w:widowControl w:val="0"/>
      <w:spacing w:after="0" w:line="202" w:lineRule="auto"/>
      <w:ind w:left="1" w:right="725"/>
      <w:rPr>
        <w:rFonts w:ascii="Arial" w:eastAsia="Arial" w:hAnsi="Arial" w:cs="Arial"/>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DD3"/>
    <w:multiLevelType w:val="multilevel"/>
    <w:tmpl w:val="EA764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C6CDB"/>
    <w:multiLevelType w:val="multilevel"/>
    <w:tmpl w:val="A718D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FA0D55"/>
    <w:multiLevelType w:val="multilevel"/>
    <w:tmpl w:val="2DDA5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FC3CCC"/>
    <w:multiLevelType w:val="multilevel"/>
    <w:tmpl w:val="1DD8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D37618"/>
    <w:multiLevelType w:val="multilevel"/>
    <w:tmpl w:val="B0FE8C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4130989"/>
    <w:multiLevelType w:val="multilevel"/>
    <w:tmpl w:val="170A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694D2D"/>
    <w:multiLevelType w:val="multilevel"/>
    <w:tmpl w:val="1480D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AA1F5D"/>
    <w:multiLevelType w:val="multilevel"/>
    <w:tmpl w:val="ED6874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6E40E92"/>
    <w:multiLevelType w:val="multilevel"/>
    <w:tmpl w:val="45227434"/>
    <w:lvl w:ilvl="0">
      <w:start w:val="1"/>
      <w:numFmt w:val="lowerLetter"/>
      <w:lvlText w:val="%1."/>
      <w:lvlJc w:val="left"/>
      <w:pPr>
        <w:ind w:left="387" w:hanging="360"/>
      </w:pPr>
      <w:rPr>
        <w:rFonts w:ascii="Arial" w:eastAsia="Arial" w:hAnsi="Arial" w:cs="Arial"/>
        <w:b w:val="0"/>
        <w:i w:val="0"/>
        <w:smallCaps w:val="0"/>
        <w:strike w:val="0"/>
        <w:sz w:val="24"/>
        <w:szCs w:val="24"/>
        <w:vertAlign w:val="baseline"/>
      </w:rPr>
    </w:lvl>
    <w:lvl w:ilvl="1">
      <w:start w:val="1"/>
      <w:numFmt w:val="decimal"/>
      <w:lvlText w:val="%2."/>
      <w:lvlJc w:val="left"/>
      <w:pPr>
        <w:ind w:left="1107" w:hanging="360"/>
      </w:pPr>
      <w:rPr>
        <w:b w:val="0"/>
        <w:i w:val="0"/>
        <w:smallCaps w:val="0"/>
        <w:strike w:val="0"/>
        <w:sz w:val="24"/>
        <w:szCs w:val="24"/>
        <w:vertAlign w:val="baseline"/>
      </w:rPr>
    </w:lvl>
    <w:lvl w:ilvl="2">
      <w:start w:val="1"/>
      <w:numFmt w:val="bullet"/>
      <w:lvlText w:val="●"/>
      <w:lvlJc w:val="left"/>
      <w:pPr>
        <w:ind w:left="2007" w:hanging="360"/>
      </w:pPr>
      <w:rPr>
        <w:rFonts w:ascii="Noto Sans Symbols" w:eastAsia="Noto Sans Symbols" w:hAnsi="Noto Sans Symbols" w:cs="Noto Sans Symbols"/>
        <w:b w:val="0"/>
        <w:i w:val="0"/>
        <w:smallCaps w:val="0"/>
        <w:strike w:val="0"/>
        <w:sz w:val="24"/>
        <w:szCs w:val="24"/>
        <w:vertAlign w:val="baseline"/>
      </w:rPr>
    </w:lvl>
    <w:lvl w:ilvl="3">
      <w:start w:val="1"/>
      <w:numFmt w:val="bullet"/>
      <w:lvlText w:val="⮚"/>
      <w:lvlJc w:val="left"/>
      <w:pPr>
        <w:ind w:left="2547" w:hanging="360"/>
      </w:pPr>
      <w:rPr>
        <w:rFonts w:ascii="Noto Sans Symbols" w:eastAsia="Noto Sans Symbols" w:hAnsi="Noto Sans Symbols" w:cs="Noto Sans Symbols"/>
        <w:b w:val="0"/>
        <w:i w:val="0"/>
        <w:smallCaps w:val="0"/>
        <w:strike w:val="0"/>
        <w:sz w:val="24"/>
        <w:szCs w:val="24"/>
        <w:vertAlign w:val="baseline"/>
      </w:rPr>
    </w:lvl>
    <w:lvl w:ilvl="4">
      <w:start w:val="1"/>
      <w:numFmt w:val="lowerLetter"/>
      <w:lvlText w:val="%5."/>
      <w:lvlJc w:val="left"/>
      <w:pPr>
        <w:ind w:left="3267" w:hanging="360"/>
      </w:pPr>
    </w:lvl>
    <w:lvl w:ilvl="5">
      <w:start w:val="4"/>
      <w:numFmt w:val="decimal"/>
      <w:lvlText w:val="%6."/>
      <w:lvlJc w:val="left"/>
      <w:pPr>
        <w:ind w:left="4167" w:hanging="360"/>
      </w:pPr>
      <w:rPr>
        <w:b w:val="0"/>
        <w:i w:val="0"/>
        <w:smallCaps w:val="0"/>
        <w:strike w:val="0"/>
        <w:sz w:val="24"/>
        <w:szCs w:val="24"/>
        <w:vertAlign w:val="baseline"/>
      </w:rPr>
    </w:lvl>
    <w:lvl w:ilvl="6">
      <w:start w:val="1"/>
      <w:numFmt w:val="decimal"/>
      <w:lvlText w:val="%7."/>
      <w:lvlJc w:val="left"/>
      <w:pPr>
        <w:ind w:left="4707" w:hanging="360"/>
      </w:pPr>
    </w:lvl>
    <w:lvl w:ilvl="7">
      <w:start w:val="1"/>
      <w:numFmt w:val="lowerLetter"/>
      <w:lvlText w:val="%8."/>
      <w:lvlJc w:val="left"/>
      <w:pPr>
        <w:ind w:left="5427" w:hanging="360"/>
      </w:pPr>
    </w:lvl>
    <w:lvl w:ilvl="8">
      <w:start w:val="1"/>
      <w:numFmt w:val="lowerRoman"/>
      <w:lvlText w:val="%9."/>
      <w:lvlJc w:val="right"/>
      <w:pPr>
        <w:ind w:left="6147" w:hanging="180"/>
      </w:pPr>
    </w:lvl>
  </w:abstractNum>
  <w:abstractNum w:abstractNumId="9" w15:restartNumberingAfterBreak="0">
    <w:nsid w:val="08B424BA"/>
    <w:multiLevelType w:val="multilevel"/>
    <w:tmpl w:val="7374AA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0D70346E"/>
    <w:multiLevelType w:val="multilevel"/>
    <w:tmpl w:val="4D7AB9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DC022E7"/>
    <w:multiLevelType w:val="multilevel"/>
    <w:tmpl w:val="77C2DFD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C23CB"/>
    <w:multiLevelType w:val="multilevel"/>
    <w:tmpl w:val="A1606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A36CD9"/>
    <w:multiLevelType w:val="multilevel"/>
    <w:tmpl w:val="36AA7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6C747D"/>
    <w:multiLevelType w:val="multilevel"/>
    <w:tmpl w:val="4CFCDC5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8E1EE8"/>
    <w:multiLevelType w:val="multilevel"/>
    <w:tmpl w:val="E3E09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9477AA"/>
    <w:multiLevelType w:val="multilevel"/>
    <w:tmpl w:val="0AD25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0EA5BC3"/>
    <w:multiLevelType w:val="multilevel"/>
    <w:tmpl w:val="233AC5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2E84403"/>
    <w:multiLevelType w:val="multilevel"/>
    <w:tmpl w:val="B63A3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5862BB"/>
    <w:multiLevelType w:val="multilevel"/>
    <w:tmpl w:val="E806B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6E7BDD"/>
    <w:multiLevelType w:val="multilevel"/>
    <w:tmpl w:val="59CC52C0"/>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A568A7"/>
    <w:multiLevelType w:val="multilevel"/>
    <w:tmpl w:val="5EB81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774720"/>
    <w:multiLevelType w:val="multilevel"/>
    <w:tmpl w:val="97AAF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3741DC4"/>
    <w:multiLevelType w:val="multilevel"/>
    <w:tmpl w:val="36D60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1950C8"/>
    <w:multiLevelType w:val="multilevel"/>
    <w:tmpl w:val="9660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A84CBA"/>
    <w:multiLevelType w:val="multilevel"/>
    <w:tmpl w:val="81B684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943704F"/>
    <w:multiLevelType w:val="multilevel"/>
    <w:tmpl w:val="8D603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337570"/>
    <w:multiLevelType w:val="multilevel"/>
    <w:tmpl w:val="23E2FB7C"/>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3A627593"/>
    <w:multiLevelType w:val="multilevel"/>
    <w:tmpl w:val="CB62E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A9C385E"/>
    <w:multiLevelType w:val="multilevel"/>
    <w:tmpl w:val="5008A2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E853FD5"/>
    <w:multiLevelType w:val="multilevel"/>
    <w:tmpl w:val="434286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4801128E"/>
    <w:multiLevelType w:val="multilevel"/>
    <w:tmpl w:val="2DE295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18A6A24"/>
    <w:multiLevelType w:val="multilevel"/>
    <w:tmpl w:val="4C085D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F910A1"/>
    <w:multiLevelType w:val="multilevel"/>
    <w:tmpl w:val="3C341244"/>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34" w15:restartNumberingAfterBreak="0">
    <w:nsid w:val="52E1502A"/>
    <w:multiLevelType w:val="multilevel"/>
    <w:tmpl w:val="5F1894BA"/>
    <w:lvl w:ilvl="0">
      <w:start w:val="1"/>
      <w:numFmt w:val="bullet"/>
      <w:lvlText w:val="✔"/>
      <w:lvlJc w:val="left"/>
      <w:pPr>
        <w:ind w:left="1024" w:hanging="360"/>
      </w:pPr>
      <w:rPr>
        <w:rFonts w:ascii="Noto Sans Symbols" w:eastAsia="Noto Sans Symbols" w:hAnsi="Noto Sans Symbols" w:cs="Noto Sans Symbols"/>
      </w:rPr>
    </w:lvl>
    <w:lvl w:ilvl="1">
      <w:start w:val="1"/>
      <w:numFmt w:val="bullet"/>
      <w:lvlText w:val="o"/>
      <w:lvlJc w:val="left"/>
      <w:pPr>
        <w:ind w:left="1744" w:hanging="360"/>
      </w:pPr>
      <w:rPr>
        <w:rFonts w:ascii="Courier New" w:eastAsia="Courier New" w:hAnsi="Courier New" w:cs="Courier New"/>
      </w:rPr>
    </w:lvl>
    <w:lvl w:ilvl="2">
      <w:start w:val="1"/>
      <w:numFmt w:val="bullet"/>
      <w:lvlText w:val="▪"/>
      <w:lvlJc w:val="left"/>
      <w:pPr>
        <w:ind w:left="2464" w:hanging="360"/>
      </w:pPr>
      <w:rPr>
        <w:rFonts w:ascii="Noto Sans Symbols" w:eastAsia="Noto Sans Symbols" w:hAnsi="Noto Sans Symbols" w:cs="Noto Sans Symbols"/>
      </w:rPr>
    </w:lvl>
    <w:lvl w:ilvl="3">
      <w:start w:val="1"/>
      <w:numFmt w:val="bullet"/>
      <w:lvlText w:val="●"/>
      <w:lvlJc w:val="left"/>
      <w:pPr>
        <w:ind w:left="3184" w:hanging="360"/>
      </w:pPr>
      <w:rPr>
        <w:rFonts w:ascii="Noto Sans Symbols" w:eastAsia="Noto Sans Symbols" w:hAnsi="Noto Sans Symbols" w:cs="Noto Sans Symbols"/>
      </w:rPr>
    </w:lvl>
    <w:lvl w:ilvl="4">
      <w:start w:val="1"/>
      <w:numFmt w:val="bullet"/>
      <w:lvlText w:val="o"/>
      <w:lvlJc w:val="left"/>
      <w:pPr>
        <w:ind w:left="3904" w:hanging="360"/>
      </w:pPr>
      <w:rPr>
        <w:rFonts w:ascii="Courier New" w:eastAsia="Courier New" w:hAnsi="Courier New" w:cs="Courier New"/>
      </w:rPr>
    </w:lvl>
    <w:lvl w:ilvl="5">
      <w:start w:val="1"/>
      <w:numFmt w:val="bullet"/>
      <w:lvlText w:val="▪"/>
      <w:lvlJc w:val="left"/>
      <w:pPr>
        <w:ind w:left="4624" w:hanging="360"/>
      </w:pPr>
      <w:rPr>
        <w:rFonts w:ascii="Noto Sans Symbols" w:eastAsia="Noto Sans Symbols" w:hAnsi="Noto Sans Symbols" w:cs="Noto Sans Symbols"/>
      </w:rPr>
    </w:lvl>
    <w:lvl w:ilvl="6">
      <w:start w:val="1"/>
      <w:numFmt w:val="bullet"/>
      <w:lvlText w:val="●"/>
      <w:lvlJc w:val="left"/>
      <w:pPr>
        <w:ind w:left="5344" w:hanging="360"/>
      </w:pPr>
      <w:rPr>
        <w:rFonts w:ascii="Noto Sans Symbols" w:eastAsia="Noto Sans Symbols" w:hAnsi="Noto Sans Symbols" w:cs="Noto Sans Symbols"/>
      </w:rPr>
    </w:lvl>
    <w:lvl w:ilvl="7">
      <w:start w:val="1"/>
      <w:numFmt w:val="bullet"/>
      <w:lvlText w:val="o"/>
      <w:lvlJc w:val="left"/>
      <w:pPr>
        <w:ind w:left="6064" w:hanging="360"/>
      </w:pPr>
      <w:rPr>
        <w:rFonts w:ascii="Courier New" w:eastAsia="Courier New" w:hAnsi="Courier New" w:cs="Courier New"/>
      </w:rPr>
    </w:lvl>
    <w:lvl w:ilvl="8">
      <w:start w:val="1"/>
      <w:numFmt w:val="bullet"/>
      <w:lvlText w:val="▪"/>
      <w:lvlJc w:val="left"/>
      <w:pPr>
        <w:ind w:left="6784" w:hanging="360"/>
      </w:pPr>
      <w:rPr>
        <w:rFonts w:ascii="Noto Sans Symbols" w:eastAsia="Noto Sans Symbols" w:hAnsi="Noto Sans Symbols" w:cs="Noto Sans Symbols"/>
      </w:rPr>
    </w:lvl>
  </w:abstractNum>
  <w:abstractNum w:abstractNumId="35" w15:restartNumberingAfterBreak="0">
    <w:nsid w:val="5443592A"/>
    <w:multiLevelType w:val="multilevel"/>
    <w:tmpl w:val="C0921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55E99"/>
    <w:multiLevelType w:val="multilevel"/>
    <w:tmpl w:val="C7A6C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9E0CFB"/>
    <w:multiLevelType w:val="multilevel"/>
    <w:tmpl w:val="56546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6F352B"/>
    <w:multiLevelType w:val="multilevel"/>
    <w:tmpl w:val="F340A8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5DF252C1"/>
    <w:multiLevelType w:val="multilevel"/>
    <w:tmpl w:val="0AA0F5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BC3F0B"/>
    <w:multiLevelType w:val="multilevel"/>
    <w:tmpl w:val="8398DEA2"/>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235B92"/>
    <w:multiLevelType w:val="multilevel"/>
    <w:tmpl w:val="80802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966384"/>
    <w:multiLevelType w:val="multilevel"/>
    <w:tmpl w:val="107A53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CF7DCF"/>
    <w:multiLevelType w:val="multilevel"/>
    <w:tmpl w:val="A064BC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7E1A7718"/>
    <w:multiLevelType w:val="multilevel"/>
    <w:tmpl w:val="59B62E34"/>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39"/>
  </w:num>
  <w:num w:numId="4">
    <w:abstractNumId w:val="38"/>
  </w:num>
  <w:num w:numId="5">
    <w:abstractNumId w:val="0"/>
  </w:num>
  <w:num w:numId="6">
    <w:abstractNumId w:val="2"/>
  </w:num>
  <w:num w:numId="7">
    <w:abstractNumId w:val="27"/>
  </w:num>
  <w:num w:numId="8">
    <w:abstractNumId w:val="24"/>
  </w:num>
  <w:num w:numId="9">
    <w:abstractNumId w:val="41"/>
  </w:num>
  <w:num w:numId="10">
    <w:abstractNumId w:val="42"/>
  </w:num>
  <w:num w:numId="11">
    <w:abstractNumId w:val="31"/>
  </w:num>
  <w:num w:numId="12">
    <w:abstractNumId w:val="17"/>
  </w:num>
  <w:num w:numId="13">
    <w:abstractNumId w:val="7"/>
  </w:num>
  <w:num w:numId="14">
    <w:abstractNumId w:val="36"/>
  </w:num>
  <w:num w:numId="15">
    <w:abstractNumId w:val="10"/>
  </w:num>
  <w:num w:numId="16">
    <w:abstractNumId w:val="35"/>
  </w:num>
  <w:num w:numId="17">
    <w:abstractNumId w:val="1"/>
  </w:num>
  <w:num w:numId="18">
    <w:abstractNumId w:val="20"/>
  </w:num>
  <w:num w:numId="19">
    <w:abstractNumId w:val="5"/>
  </w:num>
  <w:num w:numId="20">
    <w:abstractNumId w:val="43"/>
  </w:num>
  <w:num w:numId="21">
    <w:abstractNumId w:val="11"/>
  </w:num>
  <w:num w:numId="22">
    <w:abstractNumId w:val="6"/>
  </w:num>
  <w:num w:numId="23">
    <w:abstractNumId w:val="4"/>
  </w:num>
  <w:num w:numId="24">
    <w:abstractNumId w:val="25"/>
  </w:num>
  <w:num w:numId="25">
    <w:abstractNumId w:val="9"/>
  </w:num>
  <w:num w:numId="26">
    <w:abstractNumId w:val="26"/>
  </w:num>
  <w:num w:numId="27">
    <w:abstractNumId w:val="14"/>
  </w:num>
  <w:num w:numId="28">
    <w:abstractNumId w:val="40"/>
  </w:num>
  <w:num w:numId="29">
    <w:abstractNumId w:val="23"/>
  </w:num>
  <w:num w:numId="30">
    <w:abstractNumId w:val="13"/>
  </w:num>
  <w:num w:numId="31">
    <w:abstractNumId w:val="19"/>
  </w:num>
  <w:num w:numId="32">
    <w:abstractNumId w:val="32"/>
  </w:num>
  <w:num w:numId="33">
    <w:abstractNumId w:val="8"/>
  </w:num>
  <w:num w:numId="34">
    <w:abstractNumId w:val="30"/>
  </w:num>
  <w:num w:numId="35">
    <w:abstractNumId w:val="34"/>
  </w:num>
  <w:num w:numId="36">
    <w:abstractNumId w:val="15"/>
  </w:num>
  <w:num w:numId="37">
    <w:abstractNumId w:val="18"/>
  </w:num>
  <w:num w:numId="38">
    <w:abstractNumId w:val="37"/>
  </w:num>
  <w:num w:numId="39">
    <w:abstractNumId w:val="22"/>
  </w:num>
  <w:num w:numId="40">
    <w:abstractNumId w:val="21"/>
  </w:num>
  <w:num w:numId="41">
    <w:abstractNumId w:val="29"/>
  </w:num>
  <w:num w:numId="42">
    <w:abstractNumId w:val="33"/>
  </w:num>
  <w:num w:numId="43">
    <w:abstractNumId w:val="3"/>
  </w:num>
  <w:num w:numId="44">
    <w:abstractNumId w:val="2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C7"/>
    <w:rsid w:val="001C4C7E"/>
    <w:rsid w:val="0048748E"/>
    <w:rsid w:val="00A952C7"/>
    <w:rsid w:val="00C556BA"/>
    <w:rsid w:val="00E106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BD3CD-BEF1-4AFF-B91D-EAE64ED1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07AD"/>
    <w:pPr>
      <w:spacing w:after="0" w:line="240" w:lineRule="auto"/>
      <w:jc w:val="center"/>
    </w:pPr>
    <w:rPr>
      <w:rFonts w:ascii="Century Gothic" w:eastAsia="Times New Roman" w:hAnsi="Century Gothic" w:cs="Times New Roman"/>
      <w:b/>
      <w:bCs/>
      <w:szCs w:val="24"/>
      <w:lang w:val="x-none" w:eastAsia="x-none"/>
    </w:rPr>
  </w:style>
  <w:style w:type="numbering" w:customStyle="1" w:styleId="NoList1">
    <w:name w:val="No List1"/>
    <w:next w:val="NoList"/>
    <w:uiPriority w:val="99"/>
    <w:semiHidden/>
    <w:unhideWhenUsed/>
    <w:rsid w:val="000307AD"/>
  </w:style>
  <w:style w:type="paragraph" w:styleId="ListParagraph">
    <w:name w:val="List Paragraph"/>
    <w:basedOn w:val="Normal"/>
    <w:uiPriority w:val="34"/>
    <w:qFormat/>
    <w:rsid w:val="000307AD"/>
    <w:pPr>
      <w:spacing w:after="200" w:line="276" w:lineRule="auto"/>
      <w:ind w:left="720"/>
      <w:contextualSpacing/>
    </w:pPr>
    <w:rPr>
      <w:rFonts w:eastAsia="Times New Roman" w:cs="Times New Roman"/>
    </w:rPr>
  </w:style>
  <w:style w:type="table" w:styleId="TableGrid">
    <w:name w:val="Table Grid"/>
    <w:basedOn w:val="TableNormal"/>
    <w:uiPriority w:val="59"/>
    <w:rsid w:val="000307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07A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307A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0307AD"/>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307AD"/>
    <w:rPr>
      <w:rFonts w:ascii="Calibri" w:eastAsia="Times New Roman" w:hAnsi="Calibri" w:cs="Times New Roman"/>
      <w:lang w:eastAsia="en-PH"/>
    </w:rPr>
  </w:style>
  <w:style w:type="paragraph" w:styleId="BalloonText">
    <w:name w:val="Balloon Text"/>
    <w:basedOn w:val="Normal"/>
    <w:link w:val="BalloonTextChar"/>
    <w:uiPriority w:val="99"/>
    <w:semiHidden/>
    <w:unhideWhenUsed/>
    <w:rsid w:val="000307A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307AD"/>
    <w:rPr>
      <w:rFonts w:ascii="Tahoma" w:eastAsia="Times New Roman" w:hAnsi="Tahoma" w:cs="Times New Roman"/>
      <w:sz w:val="16"/>
      <w:szCs w:val="16"/>
      <w:lang w:val="x-none" w:eastAsia="x-none"/>
    </w:rPr>
  </w:style>
  <w:style w:type="character" w:customStyle="1" w:styleId="TitleChar">
    <w:name w:val="Title Char"/>
    <w:basedOn w:val="DefaultParagraphFont"/>
    <w:link w:val="Title"/>
    <w:rsid w:val="000307AD"/>
    <w:rPr>
      <w:rFonts w:ascii="Century Gothic" w:eastAsia="Times New Roman" w:hAnsi="Century Gothic" w:cs="Times New Roman"/>
      <w:b/>
      <w:bCs/>
      <w:szCs w:val="24"/>
      <w:lang w:val="x-none" w:eastAsia="x-none"/>
    </w:rPr>
  </w:style>
  <w:style w:type="character" w:styleId="Hyperlink">
    <w:name w:val="Hyperlink"/>
    <w:uiPriority w:val="99"/>
    <w:unhideWhenUsed/>
    <w:rsid w:val="000307AD"/>
    <w:rPr>
      <w:color w:val="0000FF"/>
      <w:u w:val="single"/>
    </w:rPr>
  </w:style>
  <w:style w:type="character" w:styleId="FollowedHyperlink">
    <w:name w:val="FollowedHyperlink"/>
    <w:uiPriority w:val="99"/>
    <w:semiHidden/>
    <w:unhideWhenUsed/>
    <w:rsid w:val="000307AD"/>
    <w:rPr>
      <w:color w:val="800080"/>
      <w:u w:val="single"/>
    </w:rPr>
  </w:style>
  <w:style w:type="paragraph" w:customStyle="1" w:styleId="font5">
    <w:name w:val="font5"/>
    <w:basedOn w:val="Normal"/>
    <w:rsid w:val="000307A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3">
    <w:name w:val="xl63"/>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65">
    <w:name w:val="xl65"/>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66">
    <w:name w:val="xl66"/>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67">
    <w:name w:val="xl67"/>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68">
    <w:name w:val="xl68"/>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69">
    <w:name w:val="xl69"/>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70">
    <w:name w:val="xl70"/>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1">
    <w:name w:val="xl71"/>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4">
    <w:name w:val="xl74"/>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5">
    <w:name w:val="xl75"/>
    <w:basedOn w:val="Normal"/>
    <w:rsid w:val="000307AD"/>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6">
    <w:name w:val="xl76"/>
    <w:basedOn w:val="Normal"/>
    <w:rsid w:val="000307AD"/>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7">
    <w:name w:val="xl77"/>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9">
    <w:name w:val="xl79"/>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80">
    <w:name w:val="xl80"/>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81">
    <w:name w:val="xl81"/>
    <w:basedOn w:val="Normal"/>
    <w:rsid w:val="000307A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82">
    <w:name w:val="xl82"/>
    <w:basedOn w:val="Normal"/>
    <w:rsid w:val="000307AD"/>
    <w:pP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83">
    <w:name w:val="xl83"/>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4">
    <w:name w:val="xl84"/>
    <w:basedOn w:val="Normal"/>
    <w:rsid w:val="000307AD"/>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85">
    <w:name w:val="xl85"/>
    <w:basedOn w:val="Normal"/>
    <w:rsid w:val="000307AD"/>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86">
    <w:name w:val="xl86"/>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87">
    <w:name w:val="xl87"/>
    <w:basedOn w:val="Normal"/>
    <w:rsid w:val="000307A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89">
    <w:name w:val="xl89"/>
    <w:basedOn w:val="Normal"/>
    <w:rsid w:val="000307AD"/>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1">
    <w:name w:val="xl91"/>
    <w:basedOn w:val="Normal"/>
    <w:rsid w:val="000307AD"/>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2">
    <w:name w:val="xl92"/>
    <w:basedOn w:val="Normal"/>
    <w:rsid w:val="000307AD"/>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3">
    <w:name w:val="xl93"/>
    <w:basedOn w:val="Normal"/>
    <w:rsid w:val="000307AD"/>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Normal"/>
    <w:rsid w:val="000307AD"/>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5">
    <w:name w:val="xl95"/>
    <w:basedOn w:val="Normal"/>
    <w:rsid w:val="000307A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6">
    <w:name w:val="xl96"/>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8">
    <w:name w:val="xl98"/>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99">
    <w:name w:val="xl99"/>
    <w:basedOn w:val="Normal"/>
    <w:rsid w:val="000307AD"/>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00">
    <w:name w:val="xl100"/>
    <w:basedOn w:val="Normal"/>
    <w:rsid w:val="000307AD"/>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0307A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2">
    <w:name w:val="xl102"/>
    <w:basedOn w:val="Normal"/>
    <w:rsid w:val="000307A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3">
    <w:name w:val="xl103"/>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4">
    <w:name w:val="xl104"/>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5">
    <w:name w:val="xl105"/>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0307AD"/>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7">
    <w:name w:val="xl107"/>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08">
    <w:name w:val="xl108"/>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09">
    <w:name w:val="xl109"/>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0">
    <w:name w:val="xl110"/>
    <w:basedOn w:val="Normal"/>
    <w:rsid w:val="000307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2">
    <w:name w:val="xl112"/>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entury Gothic" w:eastAsia="Times New Roman" w:hAnsi="Century Gothic" w:cs="Times New Roman"/>
      <w:sz w:val="20"/>
      <w:szCs w:val="20"/>
    </w:rPr>
  </w:style>
  <w:style w:type="paragraph" w:customStyle="1" w:styleId="xl113">
    <w:name w:val="xl113"/>
    <w:basedOn w:val="Normal"/>
    <w:rsid w:val="000307AD"/>
    <w:pPr>
      <w:pBdr>
        <w:left w:val="single" w:sz="4" w:space="0" w:color="auto"/>
        <w:right w:val="single" w:sz="4" w:space="0" w:color="auto"/>
      </w:pBdr>
      <w:spacing w:before="100" w:beforeAutospacing="1" w:after="100" w:afterAutospacing="1" w:line="240" w:lineRule="auto"/>
      <w:jc w:val="both"/>
      <w:textAlignment w:val="center"/>
    </w:pPr>
    <w:rPr>
      <w:rFonts w:ascii="Century Gothic" w:eastAsia="Times New Roman" w:hAnsi="Century Gothic" w:cs="Times New Roman"/>
      <w:sz w:val="20"/>
      <w:szCs w:val="20"/>
    </w:rPr>
  </w:style>
  <w:style w:type="paragraph" w:customStyle="1" w:styleId="xl114">
    <w:name w:val="xl114"/>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15">
    <w:name w:val="xl115"/>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6">
    <w:name w:val="xl116"/>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7">
    <w:name w:val="xl117"/>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8">
    <w:name w:val="xl118"/>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entury Gothic" w:eastAsia="Times New Roman" w:hAnsi="Century Gothic" w:cs="Times New Roman"/>
      <w:color w:val="000000"/>
      <w:sz w:val="20"/>
      <w:szCs w:val="20"/>
    </w:rPr>
  </w:style>
  <w:style w:type="paragraph" w:customStyle="1" w:styleId="xl119">
    <w:name w:val="xl119"/>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0">
    <w:name w:val="xl120"/>
    <w:basedOn w:val="Normal"/>
    <w:rsid w:val="000307AD"/>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1">
    <w:name w:val="xl121"/>
    <w:basedOn w:val="Normal"/>
    <w:rsid w:val="000307AD"/>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2">
    <w:name w:val="xl122"/>
    <w:basedOn w:val="Normal"/>
    <w:rsid w:val="000307AD"/>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3">
    <w:name w:val="xl123"/>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4">
    <w:name w:val="xl124"/>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0307A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6">
    <w:name w:val="xl126"/>
    <w:basedOn w:val="Normal"/>
    <w:rsid w:val="000307AD"/>
    <w:pP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27">
    <w:name w:val="xl127"/>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8">
    <w:name w:val="xl128"/>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9">
    <w:name w:val="xl129"/>
    <w:basedOn w:val="Normal"/>
    <w:rsid w:val="000307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30">
    <w:name w:val="xl130"/>
    <w:basedOn w:val="Normal"/>
    <w:rsid w:val="000307A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31">
    <w:name w:val="xl131"/>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32">
    <w:name w:val="xl132"/>
    <w:basedOn w:val="Normal"/>
    <w:rsid w:val="000307A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3">
    <w:name w:val="xl133"/>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FF0000"/>
      <w:sz w:val="24"/>
      <w:szCs w:val="24"/>
    </w:rPr>
  </w:style>
  <w:style w:type="paragraph" w:customStyle="1" w:styleId="xl134">
    <w:name w:val="xl134"/>
    <w:basedOn w:val="Normal"/>
    <w:rsid w:val="000307AD"/>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5">
    <w:name w:val="xl135"/>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36">
    <w:name w:val="xl136"/>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color w:val="000000"/>
      <w:sz w:val="24"/>
      <w:szCs w:val="24"/>
    </w:rPr>
  </w:style>
  <w:style w:type="paragraph" w:customStyle="1" w:styleId="xl137">
    <w:name w:val="xl137"/>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color w:val="FF0000"/>
      <w:sz w:val="24"/>
      <w:szCs w:val="24"/>
    </w:rPr>
  </w:style>
  <w:style w:type="paragraph" w:customStyle="1" w:styleId="xl138">
    <w:name w:val="xl138"/>
    <w:basedOn w:val="Normal"/>
    <w:rsid w:val="000307AD"/>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9">
    <w:name w:val="xl139"/>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Normal"/>
    <w:rsid w:val="000307A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43">
    <w:name w:val="xl143"/>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0307AD"/>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3"/>
      <w:szCs w:val="23"/>
    </w:rPr>
  </w:style>
  <w:style w:type="paragraph" w:customStyle="1" w:styleId="xl147">
    <w:name w:val="xl147"/>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3"/>
      <w:szCs w:val="23"/>
    </w:rPr>
  </w:style>
  <w:style w:type="paragraph" w:customStyle="1" w:styleId="xl148">
    <w:name w:val="xl148"/>
    <w:basedOn w:val="Normal"/>
    <w:rsid w:val="000307AD"/>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3"/>
      <w:szCs w:val="23"/>
    </w:rPr>
  </w:style>
  <w:style w:type="paragraph" w:customStyle="1" w:styleId="xl149">
    <w:name w:val="xl149"/>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3"/>
      <w:szCs w:val="23"/>
    </w:rPr>
  </w:style>
  <w:style w:type="paragraph" w:customStyle="1" w:styleId="xl150">
    <w:name w:val="xl150"/>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3"/>
      <w:szCs w:val="23"/>
    </w:rPr>
  </w:style>
  <w:style w:type="paragraph" w:customStyle="1" w:styleId="xl151">
    <w:name w:val="xl151"/>
    <w:basedOn w:val="Normal"/>
    <w:rsid w:val="000307AD"/>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52">
    <w:name w:val="xl152"/>
    <w:basedOn w:val="Normal"/>
    <w:rsid w:val="000307AD"/>
    <w:pP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53">
    <w:name w:val="xl153"/>
    <w:basedOn w:val="Normal"/>
    <w:rsid w:val="000307A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4">
    <w:name w:val="xl154"/>
    <w:basedOn w:val="Normal"/>
    <w:rsid w:val="000307A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Normal"/>
    <w:rsid w:val="000307A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6">
    <w:name w:val="xl156"/>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57">
    <w:name w:val="xl157"/>
    <w:basedOn w:val="Normal"/>
    <w:rsid w:val="000307AD"/>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58">
    <w:name w:val="xl158"/>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59">
    <w:name w:val="xl159"/>
    <w:basedOn w:val="Normal"/>
    <w:rsid w:val="000307AD"/>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0">
    <w:name w:val="xl160"/>
    <w:basedOn w:val="Normal"/>
    <w:rsid w:val="000307A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1">
    <w:name w:val="xl161"/>
    <w:basedOn w:val="Normal"/>
    <w:rsid w:val="000307A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2">
    <w:name w:val="xl162"/>
    <w:basedOn w:val="Normal"/>
    <w:rsid w:val="000307A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color w:val="000000"/>
      <w:sz w:val="24"/>
      <w:szCs w:val="24"/>
    </w:rPr>
  </w:style>
  <w:style w:type="paragraph" w:customStyle="1" w:styleId="xl164">
    <w:name w:val="xl164"/>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65">
    <w:name w:val="xl165"/>
    <w:basedOn w:val="Normal"/>
    <w:rsid w:val="000307AD"/>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66">
    <w:name w:val="xl166"/>
    <w:basedOn w:val="Normal"/>
    <w:rsid w:val="000307AD"/>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rPr>
  </w:style>
  <w:style w:type="paragraph" w:customStyle="1" w:styleId="xl167">
    <w:name w:val="xl167"/>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68">
    <w:name w:val="xl168"/>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0307A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1">
    <w:name w:val="xl171"/>
    <w:basedOn w:val="Normal"/>
    <w:rsid w:val="000307A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2">
    <w:name w:val="xl172"/>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3">
    <w:name w:val="xl173"/>
    <w:basedOn w:val="Normal"/>
    <w:rsid w:val="000307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4">
    <w:name w:val="xl174"/>
    <w:basedOn w:val="Normal"/>
    <w:rsid w:val="000307AD"/>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75">
    <w:name w:val="xl175"/>
    <w:basedOn w:val="Normal"/>
    <w:rsid w:val="000307AD"/>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176">
    <w:name w:val="xl176"/>
    <w:basedOn w:val="Normal"/>
    <w:rsid w:val="000307A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0307A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307AD"/>
    <w:pPr>
      <w:spacing w:after="200" w:line="276"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307AD"/>
    <w:rPr>
      <w:rFonts w:ascii="Calibri" w:eastAsia="Times New Roman" w:hAnsi="Calibri" w:cs="Times New Roman"/>
      <w:sz w:val="20"/>
      <w:szCs w:val="20"/>
      <w:lang w:eastAsia="en-PH"/>
    </w:rPr>
  </w:style>
  <w:style w:type="character" w:styleId="FootnoteReference">
    <w:name w:val="footnote reference"/>
    <w:uiPriority w:val="99"/>
    <w:semiHidden/>
    <w:unhideWhenUsed/>
    <w:rsid w:val="000307AD"/>
    <w:rPr>
      <w:vertAlign w:val="superscript"/>
    </w:rPr>
  </w:style>
  <w:style w:type="paragraph" w:styleId="DocumentMap">
    <w:name w:val="Document Map"/>
    <w:basedOn w:val="Normal"/>
    <w:link w:val="DocumentMapChar"/>
    <w:uiPriority w:val="99"/>
    <w:semiHidden/>
    <w:unhideWhenUsed/>
    <w:rsid w:val="000307AD"/>
    <w:pPr>
      <w:spacing w:after="200" w:line="276"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0307AD"/>
    <w:rPr>
      <w:rFonts w:ascii="Tahoma" w:eastAsia="Times New Roman" w:hAnsi="Tahoma" w:cs="Times New Roman"/>
      <w:sz w:val="16"/>
      <w:szCs w:val="16"/>
      <w:lang w:val="x-none" w:eastAsia="x-none"/>
    </w:rPr>
  </w:style>
  <w:style w:type="paragraph" w:styleId="NoSpacing">
    <w:name w:val="No Spacing"/>
    <w:uiPriority w:val="1"/>
    <w:qFormat/>
    <w:rsid w:val="000307AD"/>
    <w:pPr>
      <w:spacing w:after="0" w:line="240" w:lineRule="auto"/>
    </w:pPr>
    <w:rPr>
      <w:rFonts w:eastAsia="Times New Roman" w:cs="Times New Roman"/>
    </w:rPr>
  </w:style>
  <w:style w:type="character" w:styleId="PlaceholderText">
    <w:name w:val="Placeholder Text"/>
    <w:uiPriority w:val="99"/>
    <w:semiHidden/>
    <w:rsid w:val="000307AD"/>
    <w:rPr>
      <w:color w:val="808080"/>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semiHidden/>
    <w:unhideWhenUsed/>
    <w:rsid w:val="00034501"/>
    <w:pPr>
      <w:spacing w:line="240" w:lineRule="auto"/>
    </w:pPr>
    <w:rPr>
      <w:sz w:val="20"/>
      <w:szCs w:val="20"/>
    </w:rPr>
  </w:style>
  <w:style w:type="character" w:customStyle="1" w:styleId="CommentTextChar">
    <w:name w:val="Comment Text Char"/>
    <w:basedOn w:val="DefaultParagraphFont"/>
    <w:link w:val="CommentText"/>
    <w:uiPriority w:val="99"/>
    <w:semiHidden/>
    <w:rsid w:val="00034501"/>
    <w:rPr>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7">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2">
    <w:basedOn w:val="TableNormal"/>
    <w:pPr>
      <w:spacing w:after="0" w:line="240" w:lineRule="auto"/>
    </w:pPr>
    <w:rPr>
      <w:sz w:val="20"/>
      <w:szCs w:val="20"/>
    </w:rPr>
    <w:tblPr>
      <w:tblStyleRowBandSize w:val="1"/>
      <w:tblStyleColBandSize w:val="1"/>
      <w:tblCellMar>
        <w:top w:w="60" w:type="dxa"/>
        <w:left w:w="115" w:type="dxa"/>
        <w:bottom w:w="60" w:type="dxa"/>
        <w:right w:w="115" w:type="dxa"/>
      </w:tblCellMar>
    </w:tblPr>
  </w:style>
  <w:style w:type="table" w:customStyle="1" w:styleId="a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7">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8">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fff7">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dswd.gov.ph"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DF13nqGyu9sk6L+9IsFf6cHvw==">CgMxLjAaLgoBMBIpCicIB0IjCg9UaW1lcyBOZXcgUm9tYW4SEEFyaWFsIFVuaWNvZGUgTVMyCGguZ2pkZ3hzMgloLjFmb2I5dGU4AHIhMUE2MTFMWmJhU3JmNnh0SllweklROVRJNkZTdWJwbC1J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8141</Words>
  <Characters>46408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Ann Parman</dc:creator>
  <cp:lastModifiedBy>Ryan G. Lamigo</cp:lastModifiedBy>
  <cp:revision>3</cp:revision>
  <dcterms:created xsi:type="dcterms:W3CDTF">2024-12-09T05:15:00Z</dcterms:created>
  <dcterms:modified xsi:type="dcterms:W3CDTF">2024-12-09T06:36:00Z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-2007035855</vt:lpwstr>
  </property>
</Properties>
</file>